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3F" w:rsidRPr="0014313F" w:rsidRDefault="0014313F" w:rsidP="0014313F">
      <w:pPr>
        <w:shd w:val="clear" w:color="auto" w:fill="FFFFFF"/>
        <w:spacing w:after="0" w:line="240" w:lineRule="auto"/>
        <w:rPr>
          <w:rFonts w:ascii="Arial" w:eastAsia="Times New Roman" w:hAnsi="Arial" w:cs="Arial"/>
          <w:color w:val="444444"/>
          <w:sz w:val="17"/>
          <w:szCs w:val="17"/>
        </w:rPr>
      </w:pPr>
      <w:r w:rsidRPr="0014313F">
        <w:rPr>
          <w:rFonts w:ascii="Arial" w:eastAsia="Times New Roman" w:hAnsi="Arial" w:cs="Arial"/>
          <w:color w:val="444444"/>
          <w:sz w:val="17"/>
          <w:szCs w:val="17"/>
        </w:rPr>
        <w:t>Број на Службен весник: 200/2020</w:t>
      </w:r>
    </w:p>
    <w:p w:rsidR="0014313F" w:rsidRDefault="0014313F" w:rsidP="0014313F">
      <w:pPr>
        <w:shd w:val="clear" w:color="auto" w:fill="FFFFFF"/>
        <w:spacing w:after="0" w:line="240" w:lineRule="auto"/>
        <w:rPr>
          <w:rFonts w:ascii="Arial" w:eastAsia="Times New Roman" w:hAnsi="Arial" w:cs="Arial"/>
          <w:color w:val="444444"/>
          <w:sz w:val="17"/>
          <w:szCs w:val="17"/>
          <w:lang w:val="mk-MK"/>
        </w:rPr>
      </w:pPr>
      <w:r w:rsidRPr="0014313F">
        <w:rPr>
          <w:rFonts w:ascii="Arial" w:eastAsia="Times New Roman" w:hAnsi="Arial" w:cs="Arial"/>
          <w:color w:val="444444"/>
          <w:sz w:val="17"/>
          <w:szCs w:val="17"/>
        </w:rPr>
        <w:t>Датум на објава на Службен весник: 10.08.2020</w:t>
      </w:r>
    </w:p>
    <w:p w:rsidR="0014313F" w:rsidRDefault="0014313F" w:rsidP="0014313F">
      <w:pPr>
        <w:shd w:val="clear" w:color="auto" w:fill="FFFFFF"/>
        <w:spacing w:after="0" w:line="240" w:lineRule="auto"/>
        <w:rPr>
          <w:rFonts w:ascii="Arial" w:eastAsia="Times New Roman" w:hAnsi="Arial" w:cs="Arial"/>
          <w:color w:val="444444"/>
          <w:sz w:val="17"/>
          <w:szCs w:val="17"/>
          <w:lang w:val="mk-MK"/>
        </w:rPr>
      </w:pPr>
    </w:p>
    <w:p w:rsidR="0014313F" w:rsidRPr="0014313F" w:rsidRDefault="0014313F" w:rsidP="0014313F">
      <w:pPr>
        <w:shd w:val="clear" w:color="auto" w:fill="FFFFFF"/>
        <w:spacing w:after="0" w:line="240" w:lineRule="auto"/>
        <w:rPr>
          <w:rFonts w:ascii="Arial" w:eastAsia="Times New Roman" w:hAnsi="Arial" w:cs="Arial"/>
          <w:color w:val="444444"/>
          <w:sz w:val="17"/>
          <w:szCs w:val="17"/>
          <w:lang w:val="mk-MK"/>
        </w:rPr>
      </w:pPr>
      <w:bookmarkStart w:id="0" w:name="_GoBack"/>
      <w:bookmarkEnd w:id="0"/>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МИНИСТЕРСТВО ЗА ПРАВДА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Врз основа на член 115 став (19) од Законот за извршување на санкциите („Службен весник на Република Северна Македонија“ бр. 99/19 и 220/19), министерот за правда, донесе</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ПРАВИЛНИК ЗА НАЧИНОТ НА ВОДЕЊЕTO НА ДИСЦИПЛИНСКАТА ПОСТАПКА НА ПРИПАДНИКОТ НА ЗАТВОРСКАТА ПОЛИЦИЈА И ОБРАЗЕЦOT ЗА ТАЈНОТО ГЛАСАЊЕ</w:t>
      </w: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Со овој правилник се пропишува начинот на водењето на дисциплинската постапка на припадникот на затворската полиција и образецот за тајното гласање.</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2</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Предлогот за поведување на дисциплинска постапка содржи: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законски</w:t>
      </w:r>
      <w:proofErr w:type="gramEnd"/>
      <w:r w:rsidRPr="0014313F">
        <w:rPr>
          <w:rFonts w:ascii="Arial" w:eastAsia="Times New Roman" w:hAnsi="Arial" w:cs="Arial"/>
          <w:color w:val="444444"/>
          <w:sz w:val="17"/>
          <w:szCs w:val="17"/>
        </w:rPr>
        <w:t xml:space="preserve"> основ за поднесување на предлогот за поведување на дисциплинската постапка;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име</w:t>
      </w:r>
      <w:proofErr w:type="gramEnd"/>
      <w:r w:rsidRPr="0014313F">
        <w:rPr>
          <w:rFonts w:ascii="Arial" w:eastAsia="Times New Roman" w:hAnsi="Arial" w:cs="Arial"/>
          <w:color w:val="444444"/>
          <w:sz w:val="17"/>
          <w:szCs w:val="17"/>
        </w:rPr>
        <w:t xml:space="preserve"> и презиме и работно место на припадникот на затворската полиција против кој се предлага поведување на дисциплинската постапка;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опис</w:t>
      </w:r>
      <w:proofErr w:type="gramEnd"/>
      <w:r w:rsidRPr="0014313F">
        <w:rPr>
          <w:rFonts w:ascii="Arial" w:eastAsia="Times New Roman" w:hAnsi="Arial" w:cs="Arial"/>
          <w:color w:val="444444"/>
          <w:sz w:val="17"/>
          <w:szCs w:val="17"/>
        </w:rPr>
        <w:t xml:space="preserve"> на дисциплинскиот престап, опис на околностите под кои тој е сторен, како и времето и местото на извршување на дисциплинскиот престап;</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квалификација</w:t>
      </w:r>
      <w:proofErr w:type="gramEnd"/>
      <w:r w:rsidRPr="0014313F">
        <w:rPr>
          <w:rFonts w:ascii="Arial" w:eastAsia="Times New Roman" w:hAnsi="Arial" w:cs="Arial"/>
          <w:color w:val="444444"/>
          <w:sz w:val="17"/>
          <w:szCs w:val="17"/>
        </w:rPr>
        <w:t xml:space="preserve"> на дисциплинскиот престап согласно закон;</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податоци</w:t>
      </w:r>
      <w:proofErr w:type="gramEnd"/>
      <w:r w:rsidRPr="0014313F">
        <w:rPr>
          <w:rFonts w:ascii="Arial" w:eastAsia="Times New Roman" w:hAnsi="Arial" w:cs="Arial"/>
          <w:color w:val="444444"/>
          <w:sz w:val="17"/>
          <w:szCs w:val="17"/>
        </w:rPr>
        <w:t xml:space="preserve"> за сведоци и други докази во однос на настанот 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датум</w:t>
      </w:r>
      <w:proofErr w:type="gramEnd"/>
      <w:r w:rsidRPr="0014313F">
        <w:rPr>
          <w:rFonts w:ascii="Arial" w:eastAsia="Times New Roman" w:hAnsi="Arial" w:cs="Arial"/>
          <w:color w:val="444444"/>
          <w:sz w:val="17"/>
          <w:szCs w:val="17"/>
        </w:rPr>
        <w:t xml:space="preserve"> и потпис.</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Во прилог на предлогот за поведување на дисциплинска постапка се поднесуваат прибавените изјави и другите писмени и материјални докази.</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3</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Со еден предлог за поведување на дисциплинската постапка може да бидат опфатени повеќе припадници на затворската полиција како сторители на дисциплински престап кој произлегува од ист настан.</w:t>
      </w:r>
      <w:proofErr w:type="gramEnd"/>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lastRenderedPageBreak/>
        <w:t>Член 4</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Од страна на непосредно претпоставениот раководител, односно заповедникот, предлогот за поведување на дисциплинската постапка преку архивата се доставува до директорот на установата.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Доколку предлогот за поведување на дисциплинска постапка го поднесува директорот, истиот преку архива се доставува до дисциплинската комисија.</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Подносителот на предлогот за поведување на дисциплинската постапка може да присуствува на седницата.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5</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Припадникот на затворската полиција против кој се води дисциплинска постапка може да биде застапуван од лице кое тој ќе го овласти да го застапува.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6</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Членот на дисциплинската комисија може да побара да биде изземен од дисциплинската комисија, односно да биде заменет со друг член</w:t>
      </w:r>
      <w:proofErr w:type="gramStart"/>
      <w:r w:rsidRPr="0014313F">
        <w:rPr>
          <w:rFonts w:ascii="Arial" w:eastAsia="Times New Roman" w:hAnsi="Arial" w:cs="Arial"/>
          <w:color w:val="444444"/>
          <w:sz w:val="17"/>
          <w:szCs w:val="17"/>
        </w:rPr>
        <w:t>  поради</w:t>
      </w:r>
      <w:proofErr w:type="gramEnd"/>
      <w:r w:rsidRPr="0014313F">
        <w:rPr>
          <w:rFonts w:ascii="Arial" w:eastAsia="Times New Roman" w:hAnsi="Arial" w:cs="Arial"/>
          <w:color w:val="444444"/>
          <w:sz w:val="17"/>
          <w:szCs w:val="17"/>
        </w:rPr>
        <w:t xml:space="preserve"> роднински или пријателски врски со припадникот на затворската полиција спрема кој е поднесен предлог за поведување дисциплинска постапка.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На почетокот на седницата припадникот на затворската полиција спрема кој е поднесен предлог за поведување дисциплинска постапка, може да побара изземање на член на дисциплинската комисија.</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Подносителот на предлогот за поведување</w:t>
      </w:r>
      <w:proofErr w:type="gramStart"/>
      <w:r w:rsidRPr="0014313F">
        <w:rPr>
          <w:rFonts w:ascii="Arial" w:eastAsia="Times New Roman" w:hAnsi="Arial" w:cs="Arial"/>
          <w:color w:val="444444"/>
          <w:sz w:val="17"/>
          <w:szCs w:val="17"/>
        </w:rPr>
        <w:t>  на</w:t>
      </w:r>
      <w:proofErr w:type="gramEnd"/>
      <w:r w:rsidRPr="0014313F">
        <w:rPr>
          <w:rFonts w:ascii="Arial" w:eastAsia="Times New Roman" w:hAnsi="Arial" w:cs="Arial"/>
          <w:color w:val="444444"/>
          <w:sz w:val="17"/>
          <w:szCs w:val="17"/>
        </w:rPr>
        <w:t xml:space="preserve"> дисциплинска постапка, или лице што е учесник во дисциплинската постапка во некое друго својство (сведок, оштетен), не може да биде член на дисциплинската комисија.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7</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Поканата за седница на дисциплинската комисија содржи: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име</w:t>
      </w:r>
      <w:proofErr w:type="gramEnd"/>
      <w:r w:rsidRPr="0014313F">
        <w:rPr>
          <w:rFonts w:ascii="Arial" w:eastAsia="Times New Roman" w:hAnsi="Arial" w:cs="Arial"/>
          <w:color w:val="444444"/>
          <w:sz w:val="17"/>
          <w:szCs w:val="17"/>
        </w:rPr>
        <w:t xml:space="preserve"> и презиме и адреса на припадникот на затворската полиција кој се повикува;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време</w:t>
      </w:r>
      <w:proofErr w:type="gramEnd"/>
      <w:r w:rsidRPr="0014313F">
        <w:rPr>
          <w:rFonts w:ascii="Arial" w:eastAsia="Times New Roman" w:hAnsi="Arial" w:cs="Arial"/>
          <w:color w:val="444444"/>
          <w:sz w:val="17"/>
          <w:szCs w:val="17"/>
        </w:rPr>
        <w:t xml:space="preserve"> и место на одржување на расправата;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причината</w:t>
      </w:r>
      <w:proofErr w:type="gramEnd"/>
      <w:r w:rsidRPr="0014313F">
        <w:rPr>
          <w:rFonts w:ascii="Arial" w:eastAsia="Times New Roman" w:hAnsi="Arial" w:cs="Arial"/>
          <w:color w:val="444444"/>
          <w:sz w:val="17"/>
          <w:szCs w:val="17"/>
        </w:rPr>
        <w:t xml:space="preserve"> за повикување;</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својство</w:t>
      </w:r>
      <w:proofErr w:type="gramEnd"/>
      <w:r w:rsidRPr="0014313F">
        <w:rPr>
          <w:rFonts w:ascii="Arial" w:eastAsia="Times New Roman" w:hAnsi="Arial" w:cs="Arial"/>
          <w:color w:val="444444"/>
          <w:sz w:val="17"/>
          <w:szCs w:val="17"/>
        </w:rPr>
        <w:t xml:space="preserve"> во дисциплинската постапката во кое се повикува припадникот на затворската полиција;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поука</w:t>
      </w:r>
      <w:proofErr w:type="gramEnd"/>
      <w:r w:rsidRPr="0014313F">
        <w:rPr>
          <w:rFonts w:ascii="Arial" w:eastAsia="Times New Roman" w:hAnsi="Arial" w:cs="Arial"/>
          <w:color w:val="444444"/>
          <w:sz w:val="17"/>
          <w:szCs w:val="17"/>
        </w:rPr>
        <w:t xml:space="preserve"> за припадникот на затворската полиција дека расправата може да се одржи и во негово отсуство 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датум</w:t>
      </w:r>
      <w:proofErr w:type="gramEnd"/>
      <w:r w:rsidRPr="0014313F">
        <w:rPr>
          <w:rFonts w:ascii="Arial" w:eastAsia="Times New Roman" w:hAnsi="Arial" w:cs="Arial"/>
          <w:color w:val="444444"/>
          <w:sz w:val="17"/>
          <w:szCs w:val="17"/>
        </w:rPr>
        <w:t xml:space="preserve"> и потпис на претседателот на дисциплинската комисија.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8</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Поканата за седницата на дисциплинската комисија се доставува лично на припадникот на затворската полиција против кој е поведена дисциплинска постапка по правило во работните простории на установата во која тој работи, </w:t>
      </w:r>
      <w:r w:rsidRPr="0014313F">
        <w:rPr>
          <w:rFonts w:ascii="Arial" w:eastAsia="Times New Roman" w:hAnsi="Arial" w:cs="Arial"/>
          <w:color w:val="444444"/>
          <w:sz w:val="17"/>
          <w:szCs w:val="17"/>
        </w:rPr>
        <w:lastRenderedPageBreak/>
        <w:t>односно со препорачана пратка на адреса на живеалиштето, односно престојувалиштето од кое припадникот на затворската полиција секојдневно доаѓа на работа, доколку доставата не може да се изврши во</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работните</w:t>
      </w:r>
      <w:proofErr w:type="gramEnd"/>
      <w:r w:rsidRPr="0014313F">
        <w:rPr>
          <w:rFonts w:ascii="Arial" w:eastAsia="Times New Roman" w:hAnsi="Arial" w:cs="Arial"/>
          <w:color w:val="444444"/>
          <w:sz w:val="17"/>
          <w:szCs w:val="17"/>
        </w:rPr>
        <w:t xml:space="preserve"> простории.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Во случај кога припадникот на затворската полиција одбива да ја прими поканата, одбивањето се констатира на самата покана со наведување на датумот и потпис на лицето што ја доставува поканата, а поканата истиот ден се истакнува на огласна табла и се смета за уредно доставена.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За седницата се известуваат членовите, замениците на членовите на дисциплинската комисија и подносителот на предлогот за поведување дисциплинска постапка.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9</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Пред почетокот на расправата, претседателот на дисциплинската комисија утврдува дали се присутни сите повикани лица и го проверува нивниот идентитет.</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Расправата може да се одржи во отсуство на припадникот на затворската полиција против кој е поведена дисциплинска постапка доколку уредно бил повикан, а отсуствува од неоправдани причини.</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Кога се исполнети условите за одржување на расправа, претседателот на дисциплинската комисија, го објавува предметот на постапката и ја отвара расправата.</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Подносителот на предлогот за поведување на дисциплинската постапка го презентира предлогот, доколку присуствува на расправата, а ако не присуствува, предлогот го презентира претседателот на дисциплинската комисија.</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Потоа збор добива припадникот на затворската полиција против кој е поведена дисциплинска постапка, доколку присуствува на седницата и неговиот застапник ако е присутен.</w:t>
      </w:r>
      <w:proofErr w:type="gramEnd"/>
      <w:r w:rsidRPr="0014313F">
        <w:rPr>
          <w:rFonts w:ascii="Arial" w:eastAsia="Times New Roman" w:hAnsi="Arial" w:cs="Arial"/>
          <w:color w:val="444444"/>
          <w:sz w:val="17"/>
          <w:szCs w:val="17"/>
        </w:rPr>
        <w:t xml:space="preserve"> Претседателот, членовите на дисциплинската комисија и подносителот на предлогот, доколку е присутен, може да поставуваат прашања на припадникот на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затворската</w:t>
      </w:r>
      <w:proofErr w:type="gramEnd"/>
      <w:r w:rsidRPr="0014313F">
        <w:rPr>
          <w:rFonts w:ascii="Arial" w:eastAsia="Times New Roman" w:hAnsi="Arial" w:cs="Arial"/>
          <w:color w:val="444444"/>
          <w:sz w:val="17"/>
          <w:szCs w:val="17"/>
        </w:rPr>
        <w:t xml:space="preserve"> полиција.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По изјаснувањето на припадникот на затворската полиција против кој е поведена дисциплинската постапка, дисциплинската комисија пристапува кон изведување на предложените докази.</w:t>
      </w:r>
      <w:proofErr w:type="gramEnd"/>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Доказите се изведуваат со читање писмени извештаи, информации, изјави и други исправи, презентирање електронски докази, сослушување на сведоци, а кога е тоа потребно се определува и вештачење.</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На седницата можат да се предложат и дополнителни докази.</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Претседателот, членовите на дисциплинската комисија, подносителот на предлогот, припадникот на затворската полиција против кој е поведена дисциплинска постапка и неговиот застапник може да поставуваат прашања до сведоците и другите лица.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10</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По изведување на сите предложени докази и утврдување на фактите, претседателот на дисциплинската комисија ги повикува, редоследно, подносителот на предлогот за покренување на дисциплинската постапка доколку е присутен на седницата, припадникот на затворската полиција против кој е поведена дисциплинската постапка и неговиот застапник, доколку го има, да се обратат на дисциплинската комисија со завршни зборови, со кои се резимираат правните и фактичките аспекти на предметот. </w:t>
      </w:r>
      <w:proofErr w:type="gramStart"/>
      <w:r w:rsidRPr="0014313F">
        <w:rPr>
          <w:rFonts w:ascii="Arial" w:eastAsia="Times New Roman" w:hAnsi="Arial" w:cs="Arial"/>
          <w:color w:val="444444"/>
          <w:sz w:val="17"/>
          <w:szCs w:val="17"/>
        </w:rPr>
        <w:t>Подносителот на предлогот во својот завршен збор може да го прецизира предлогот за поведување на дисциплинска постапка.</w:t>
      </w:r>
      <w:proofErr w:type="gramEnd"/>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По завршните зборови претседателот на дисциплинската комисија објавува дека расправата е завршена.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lastRenderedPageBreak/>
        <w:t>Расправата, по правило, завршува истиот ден кога е започната.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11</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За текот на расправата се води записник.</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Записникот содржи податоци за: составот на дисциплинската комисија, записничарот, местото и времето на одржувањето на расправата, подносителот на предлогот за поведување на дисциплинска постапка, припадникот на затворската полиција против кој е поведена дисциплинската постапка, неговиот застапник, доколку го има, законскиот основ за дисциплинскиот престап, содржина на исказот на припадникот на затворската полиција против кој е поведена дисциплинската постапкати и неговиот застапник, доколку го има, наведување на доказите коишто претходно биле прибавени, искази на сведоците и другите лица доколку се повикани  и доказите кои се изведени.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Записникот го потпишуваат претседателот, членовите на дисциплинската комисија, припадникот на затворската полиција против кој е поведена дисциплинската постапка и застапникот доколку го има.</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Ако припадникот на затворската полиција против кој е поведена дисциплинска постапка односно неговиот застапник одбијат да го потпишат записникот, одбивањето се констатира во записникот.</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Примерок од записникот му се предава на припадникот на затворската полиција против кој е поведена дисциплинска постапка, односно на неговиот застапник.</w:t>
      </w:r>
      <w:proofErr w:type="gramEnd"/>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12</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По завршување на седницата, дисциплинската комисија пристапува кон тајно гласање за дисциплинската одговорност на припадникот на затворската полиција против кој е поведена дисциплинската постапка за што членовите на дисциплинската комисија го пополнуваат делот ДП-1 од образецот за тајно гласање со заокружување на редниот број пред текстот во однос на тоа дали припадникот на затворската полиција го сторил или не го сторил дисциплинскиот престап.</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Ако дисциплинската комисија утврди дека припадникот на затворската полиција против кој е поведена дисциплинската постапка е одговорен за дисциплинскиот престап, се пристапува кон тајно гласање за видот на дисциплинската мерка која треба да се изрече, со заокружување на редниот број пред текстот во однос на конкретната дисциплинска мерка, за што членовите на дисциплинска комисија го пополнуваат делот ДП-2 од образецот</w:t>
      </w:r>
      <w:proofErr w:type="gramStart"/>
      <w:r w:rsidRPr="0014313F">
        <w:rPr>
          <w:rFonts w:ascii="Arial" w:eastAsia="Times New Roman" w:hAnsi="Arial" w:cs="Arial"/>
          <w:color w:val="444444"/>
          <w:sz w:val="17"/>
          <w:szCs w:val="17"/>
        </w:rPr>
        <w:t>  за</w:t>
      </w:r>
      <w:proofErr w:type="gramEnd"/>
      <w:r w:rsidRPr="0014313F">
        <w:rPr>
          <w:rFonts w:ascii="Arial" w:eastAsia="Times New Roman" w:hAnsi="Arial" w:cs="Arial"/>
          <w:color w:val="444444"/>
          <w:sz w:val="17"/>
          <w:szCs w:val="17"/>
        </w:rPr>
        <w:t xml:space="preserve"> тајното гласање.</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Дисциплинската мерка која има најмногу гласови се смета за усвоена.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Доколку при гласањето за утврдување на дисциплинска одговорност некој од обрасците е неважечки и поради тоа не може да се донесе одлука, гласањето ќе се повтори, а ако и при повтореното гласање има неважечки образец поради што не може да се донесе одлука, се пристапува кон јавно гласање за утврдување на дисциплинска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одговорност</w:t>
      </w:r>
      <w:proofErr w:type="gramEnd"/>
      <w:r w:rsidRPr="0014313F">
        <w:rPr>
          <w:rFonts w:ascii="Arial" w:eastAsia="Times New Roman" w:hAnsi="Arial" w:cs="Arial"/>
          <w:color w:val="444444"/>
          <w:sz w:val="17"/>
          <w:szCs w:val="17"/>
        </w:rPr>
        <w:t>.</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Претседателот и членовите на дисциплинската комисија не може да бидат воздржани при гласањето за утврдување на дисциплинска одговорност и за изрекување на дисциплинска мерка.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Доколку две дисциплински мерки имаат еднаков број на гласови, кој е поголем од бројот на гласови од третата дисциплинска мерка, тајното гласање се повторува за тие две мерки, а за усвоена се смета онаа мерка која добила мнозинство гласови.</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За резултатите од тајното гласање од ставовите (1) и (2) на овој член, записничарот на дисциплинската комисија составува посебен записник кој содржи податоци за: составот на дисциплинската комисија, записничарот, местото и </w:t>
      </w:r>
      <w:r w:rsidRPr="0014313F">
        <w:rPr>
          <w:rFonts w:ascii="Arial" w:eastAsia="Times New Roman" w:hAnsi="Arial" w:cs="Arial"/>
          <w:color w:val="444444"/>
          <w:sz w:val="17"/>
          <w:szCs w:val="17"/>
        </w:rPr>
        <w:lastRenderedPageBreak/>
        <w:t>времето на одржувањето на тајното гласање, резултатите од тајното гласање и предлогот на дисциплинската комисија врз основа на добиените резултати од гласање на обрасците.</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Записникот за тајното гласање го потпишуваат сите членови на дисциплинската комисија и записничарот.</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Образецот за тајно гласање е даден во Прилог и е составен дел на овој правилник.</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13</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Предлогот за изрекување дисциплинска мерка содржи: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вовед</w:t>
      </w:r>
      <w:proofErr w:type="gramEnd"/>
      <w:r w:rsidRPr="0014313F">
        <w:rPr>
          <w:rFonts w:ascii="Arial" w:eastAsia="Times New Roman" w:hAnsi="Arial" w:cs="Arial"/>
          <w:color w:val="444444"/>
          <w:sz w:val="17"/>
          <w:szCs w:val="17"/>
        </w:rPr>
        <w:t>, во кој се наведува: составот на дисциплинската комисија, подносителот и  бројот на предлогот и законскиот основ за давање на предлог за изрекување на дисциплинска мерка;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изрека</w:t>
      </w:r>
      <w:proofErr w:type="gramEnd"/>
      <w:r w:rsidRPr="0014313F">
        <w:rPr>
          <w:rFonts w:ascii="Arial" w:eastAsia="Times New Roman" w:hAnsi="Arial" w:cs="Arial"/>
          <w:color w:val="444444"/>
          <w:sz w:val="17"/>
          <w:szCs w:val="17"/>
        </w:rPr>
        <w:t>, во која се наведува предлогот на дисциплинска мерка која треба да се изрече;</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образложение, во кое се наведува краткиот опис на престапот за кој припадникот на затворската полиција против кој е поведена дисциплинската постапка е одговорен со наведување на законскиот основ, кои факти и кои докази се утврдени, оценката на изведените докази и околности кои се земени во предвид при предлагањето на мерката 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број</w:t>
      </w:r>
      <w:proofErr w:type="gramEnd"/>
      <w:r w:rsidRPr="0014313F">
        <w:rPr>
          <w:rFonts w:ascii="Arial" w:eastAsia="Times New Roman" w:hAnsi="Arial" w:cs="Arial"/>
          <w:color w:val="444444"/>
          <w:sz w:val="17"/>
          <w:szCs w:val="17"/>
        </w:rPr>
        <w:t>, датум и потпис на претседателот и членовите на дисциплинската  комисија.</w:t>
      </w: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14</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Решението за изрекување дисциплинска мерка содржи: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вовед</w:t>
      </w:r>
      <w:proofErr w:type="gramEnd"/>
      <w:r w:rsidRPr="0014313F">
        <w:rPr>
          <w:rFonts w:ascii="Arial" w:eastAsia="Times New Roman" w:hAnsi="Arial" w:cs="Arial"/>
          <w:color w:val="444444"/>
          <w:sz w:val="17"/>
          <w:szCs w:val="17"/>
        </w:rPr>
        <w:t>, во кој се наведува законскиот основ за изрекување на предложената дисциплинска мерка, кој го донел решението, по повод чија одговорност и во врска со чиј предлог, деловодниот број и датум на предлогот за изрекување на дисциплинска мерка,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изрека</w:t>
      </w:r>
      <w:proofErr w:type="gramEnd"/>
      <w:r w:rsidRPr="0014313F">
        <w:rPr>
          <w:rFonts w:ascii="Arial" w:eastAsia="Times New Roman" w:hAnsi="Arial" w:cs="Arial"/>
          <w:color w:val="444444"/>
          <w:sz w:val="17"/>
          <w:szCs w:val="17"/>
        </w:rPr>
        <w:t>, во која се наведуваат лични податоци на припадникот на затворската полиција, видот на изречената дисциплинска мерка, како и времетраењето на дисциплинската мерка, а доколку како дисциплинска мерка биде изречена парична казна се определува почетокот на извршувањето и времетраењето на дисциплинската мерка;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образложение, во кое се наведува краткиот опис на повредата за која припадникот на затворската полиција против кој е поведена дисциплинската постапка е одговорен со наведување на законскиот основ, кои факти и кои докази се утврдени, оценката на изведените докази и околности кои се земени во предвид при изрекување на мерката;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доколку</w:t>
      </w:r>
      <w:proofErr w:type="gramEnd"/>
      <w:r w:rsidRPr="0014313F">
        <w:rPr>
          <w:rFonts w:ascii="Arial" w:eastAsia="Times New Roman" w:hAnsi="Arial" w:cs="Arial"/>
          <w:color w:val="444444"/>
          <w:sz w:val="17"/>
          <w:szCs w:val="17"/>
        </w:rPr>
        <w:t xml:space="preserve"> од страна на директорот на установата е изречена мерка различна од онаа која е предложена од дисциплинската комисија, образложението особено треба да ги содржи причините поради кои се изрекува мерка различна од предложената и</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xml:space="preserve">- </w:t>
      </w:r>
      <w:proofErr w:type="gramStart"/>
      <w:r w:rsidRPr="0014313F">
        <w:rPr>
          <w:rFonts w:ascii="Arial" w:eastAsia="Times New Roman" w:hAnsi="Arial" w:cs="Arial"/>
          <w:color w:val="444444"/>
          <w:sz w:val="17"/>
          <w:szCs w:val="17"/>
        </w:rPr>
        <w:t>правна</w:t>
      </w:r>
      <w:proofErr w:type="gramEnd"/>
      <w:r w:rsidRPr="0014313F">
        <w:rPr>
          <w:rFonts w:ascii="Arial" w:eastAsia="Times New Roman" w:hAnsi="Arial" w:cs="Arial"/>
          <w:color w:val="444444"/>
          <w:sz w:val="17"/>
          <w:szCs w:val="17"/>
        </w:rPr>
        <w:t xml:space="preserve"> поука.</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t>Член 15</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Во текот на дисциплинската постапка припадникот на затворската полиција против кој е поднесен предлог за поведување дисциплинска постапка останува во установата на работното место на кое бил распореден.</w:t>
      </w:r>
      <w:proofErr w:type="gramEnd"/>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p w:rsidR="0014313F" w:rsidRPr="0014313F" w:rsidRDefault="0014313F" w:rsidP="0014313F">
      <w:pPr>
        <w:shd w:val="clear" w:color="auto" w:fill="FFFFFF"/>
        <w:spacing w:after="100" w:afterAutospacing="1" w:line="240" w:lineRule="auto"/>
        <w:jc w:val="center"/>
        <w:rPr>
          <w:rFonts w:ascii="Arial" w:eastAsia="Times New Roman" w:hAnsi="Arial" w:cs="Arial"/>
          <w:color w:val="444444"/>
          <w:sz w:val="17"/>
          <w:szCs w:val="17"/>
        </w:rPr>
      </w:pPr>
      <w:r w:rsidRPr="0014313F">
        <w:rPr>
          <w:rFonts w:ascii="Arial" w:eastAsia="Times New Roman" w:hAnsi="Arial" w:cs="Arial"/>
          <w:b/>
          <w:bCs/>
          <w:color w:val="444444"/>
          <w:sz w:val="17"/>
          <w:szCs w:val="17"/>
        </w:rPr>
        <w:lastRenderedPageBreak/>
        <w:t>Член 16</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roofErr w:type="gramStart"/>
      <w:r w:rsidRPr="0014313F">
        <w:rPr>
          <w:rFonts w:ascii="Arial" w:eastAsia="Times New Roman" w:hAnsi="Arial" w:cs="Arial"/>
          <w:color w:val="444444"/>
          <w:sz w:val="17"/>
          <w:szCs w:val="17"/>
        </w:rPr>
        <w:t>Овој правилник влегува во сила наредниот ден од денот на објавувањето во „Службен весник на Република Северна Македонија“.</w:t>
      </w:r>
      <w:proofErr w:type="gramEnd"/>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p>
    <w:tbl>
      <w:tblPr>
        <w:tblW w:w="7830" w:type="dxa"/>
        <w:tblCellMar>
          <w:top w:w="15" w:type="dxa"/>
          <w:left w:w="15" w:type="dxa"/>
          <w:bottom w:w="15" w:type="dxa"/>
          <w:right w:w="15" w:type="dxa"/>
        </w:tblCellMar>
        <w:tblLook w:val="04A0" w:firstRow="1" w:lastRow="0" w:firstColumn="1" w:lastColumn="0" w:noHBand="0" w:noVBand="1"/>
      </w:tblPr>
      <w:tblGrid>
        <w:gridCol w:w="3915"/>
        <w:gridCol w:w="3915"/>
      </w:tblGrid>
      <w:tr w:rsidR="0014313F" w:rsidRPr="0014313F" w:rsidTr="0014313F">
        <w:tc>
          <w:tcPr>
            <w:tcW w:w="3795" w:type="dxa"/>
            <w:shd w:val="clear" w:color="auto" w:fill="auto"/>
            <w:vAlign w:val="center"/>
            <w:hideMark/>
          </w:tcPr>
          <w:p w:rsidR="0014313F" w:rsidRPr="0014313F" w:rsidRDefault="0014313F" w:rsidP="0014313F">
            <w:pPr>
              <w:spacing w:after="0" w:line="240" w:lineRule="auto"/>
              <w:rPr>
                <w:rFonts w:ascii="Times New Roman" w:eastAsia="Times New Roman" w:hAnsi="Times New Roman" w:cs="Times New Roman"/>
                <w:sz w:val="24"/>
                <w:szCs w:val="24"/>
              </w:rPr>
            </w:pPr>
            <w:r w:rsidRPr="0014313F">
              <w:rPr>
                <w:rFonts w:ascii="Times New Roman" w:eastAsia="Times New Roman" w:hAnsi="Times New Roman" w:cs="Times New Roman"/>
                <w:sz w:val="24"/>
                <w:szCs w:val="24"/>
              </w:rPr>
              <w:t>Бр. 01-1935/1</w:t>
            </w:r>
          </w:p>
        </w:tc>
        <w:tc>
          <w:tcPr>
            <w:tcW w:w="3795" w:type="dxa"/>
            <w:shd w:val="clear" w:color="auto" w:fill="auto"/>
            <w:vAlign w:val="center"/>
            <w:hideMark/>
          </w:tcPr>
          <w:p w:rsidR="0014313F" w:rsidRPr="0014313F" w:rsidRDefault="0014313F" w:rsidP="0014313F">
            <w:pPr>
              <w:spacing w:after="0" w:line="240" w:lineRule="auto"/>
              <w:rPr>
                <w:rFonts w:ascii="Times New Roman" w:eastAsia="Times New Roman" w:hAnsi="Times New Roman" w:cs="Times New Roman"/>
                <w:sz w:val="24"/>
                <w:szCs w:val="24"/>
              </w:rPr>
            </w:pPr>
          </w:p>
        </w:tc>
      </w:tr>
      <w:tr w:rsidR="0014313F" w:rsidRPr="0014313F" w:rsidTr="0014313F">
        <w:tc>
          <w:tcPr>
            <w:tcW w:w="3795" w:type="dxa"/>
            <w:shd w:val="clear" w:color="auto" w:fill="auto"/>
            <w:vAlign w:val="center"/>
            <w:hideMark/>
          </w:tcPr>
          <w:p w:rsidR="0014313F" w:rsidRPr="0014313F" w:rsidRDefault="0014313F" w:rsidP="0014313F">
            <w:pPr>
              <w:spacing w:after="0" w:line="240" w:lineRule="auto"/>
              <w:rPr>
                <w:rFonts w:ascii="Times New Roman" w:eastAsia="Times New Roman" w:hAnsi="Times New Roman" w:cs="Times New Roman"/>
                <w:sz w:val="24"/>
                <w:szCs w:val="24"/>
              </w:rPr>
            </w:pPr>
            <w:r w:rsidRPr="0014313F">
              <w:rPr>
                <w:rFonts w:ascii="Times New Roman" w:eastAsia="Times New Roman" w:hAnsi="Times New Roman" w:cs="Times New Roman"/>
                <w:sz w:val="24"/>
                <w:szCs w:val="24"/>
              </w:rPr>
              <w:t>5 август 2020 година</w:t>
            </w:r>
          </w:p>
        </w:tc>
        <w:tc>
          <w:tcPr>
            <w:tcW w:w="3795" w:type="dxa"/>
            <w:shd w:val="clear" w:color="auto" w:fill="auto"/>
            <w:vAlign w:val="center"/>
            <w:hideMark/>
          </w:tcPr>
          <w:p w:rsidR="0014313F" w:rsidRPr="0014313F" w:rsidRDefault="0014313F" w:rsidP="0014313F">
            <w:pPr>
              <w:spacing w:after="0" w:line="240" w:lineRule="auto"/>
              <w:jc w:val="right"/>
              <w:rPr>
                <w:rFonts w:ascii="Times New Roman" w:eastAsia="Times New Roman" w:hAnsi="Times New Roman" w:cs="Times New Roman"/>
                <w:sz w:val="24"/>
                <w:szCs w:val="24"/>
              </w:rPr>
            </w:pPr>
            <w:r w:rsidRPr="0014313F">
              <w:rPr>
                <w:rFonts w:ascii="Times New Roman" w:eastAsia="Times New Roman" w:hAnsi="Times New Roman" w:cs="Times New Roman"/>
                <w:sz w:val="24"/>
                <w:szCs w:val="24"/>
              </w:rPr>
              <w:t>Министер за правда,</w:t>
            </w:r>
          </w:p>
        </w:tc>
      </w:tr>
      <w:tr w:rsidR="0014313F" w:rsidRPr="0014313F" w:rsidTr="0014313F">
        <w:tc>
          <w:tcPr>
            <w:tcW w:w="3795" w:type="dxa"/>
            <w:shd w:val="clear" w:color="auto" w:fill="auto"/>
            <w:vAlign w:val="center"/>
            <w:hideMark/>
          </w:tcPr>
          <w:p w:rsidR="0014313F" w:rsidRPr="0014313F" w:rsidRDefault="0014313F" w:rsidP="0014313F">
            <w:pPr>
              <w:spacing w:after="0" w:line="240" w:lineRule="auto"/>
              <w:rPr>
                <w:rFonts w:ascii="Times New Roman" w:eastAsia="Times New Roman" w:hAnsi="Times New Roman" w:cs="Times New Roman"/>
                <w:sz w:val="24"/>
                <w:szCs w:val="24"/>
              </w:rPr>
            </w:pPr>
            <w:r w:rsidRPr="0014313F">
              <w:rPr>
                <w:rFonts w:ascii="Times New Roman" w:eastAsia="Times New Roman" w:hAnsi="Times New Roman" w:cs="Times New Roman"/>
                <w:sz w:val="24"/>
                <w:szCs w:val="24"/>
              </w:rPr>
              <w:t> Скопје</w:t>
            </w:r>
          </w:p>
        </w:tc>
        <w:tc>
          <w:tcPr>
            <w:tcW w:w="3795" w:type="dxa"/>
            <w:shd w:val="clear" w:color="auto" w:fill="auto"/>
            <w:vAlign w:val="center"/>
            <w:hideMark/>
          </w:tcPr>
          <w:p w:rsidR="0014313F" w:rsidRPr="0014313F" w:rsidRDefault="0014313F" w:rsidP="0014313F">
            <w:pPr>
              <w:spacing w:after="0" w:line="240" w:lineRule="auto"/>
              <w:jc w:val="right"/>
              <w:rPr>
                <w:rFonts w:ascii="Times New Roman" w:eastAsia="Times New Roman" w:hAnsi="Times New Roman" w:cs="Times New Roman"/>
                <w:sz w:val="24"/>
                <w:szCs w:val="24"/>
              </w:rPr>
            </w:pPr>
            <w:r w:rsidRPr="0014313F">
              <w:rPr>
                <w:rFonts w:ascii="Times New Roman" w:eastAsia="Times New Roman" w:hAnsi="Times New Roman" w:cs="Times New Roman"/>
                <w:sz w:val="24"/>
                <w:szCs w:val="24"/>
              </w:rPr>
              <w:t>д - р Рената Дескоска, с.р.</w:t>
            </w:r>
          </w:p>
        </w:tc>
      </w:tr>
    </w:tbl>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t>     </w:t>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lastRenderedPageBreak/>
        <w:t> </w:t>
      </w:r>
      <w:r w:rsidRPr="0014313F">
        <w:rPr>
          <w:rFonts w:ascii="Arial" w:eastAsia="Times New Roman" w:hAnsi="Arial" w:cs="Arial"/>
          <w:noProof/>
          <w:color w:val="444444"/>
          <w:sz w:val="17"/>
          <w:szCs w:val="17"/>
        </w:rPr>
        <w:lastRenderedPageBreak/>
        <w:drawing>
          <wp:inline distT="0" distB="0" distL="0" distR="0" wp14:anchorId="095193DD" wp14:editId="19A228E1">
            <wp:extent cx="6154420" cy="8202930"/>
            <wp:effectExtent l="0" t="0" r="0" b="7620"/>
            <wp:docPr id="1" name="Picture 1" descr="https://praksisstorage.blob.core.windows.net/images/811103954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aksisstorage.blob.core.windows.net/images/8111039548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4420" cy="8202930"/>
                    </a:xfrm>
                    <a:prstGeom prst="rect">
                      <a:avLst/>
                    </a:prstGeom>
                    <a:noFill/>
                    <a:ln>
                      <a:noFill/>
                    </a:ln>
                  </pic:spPr>
                </pic:pic>
              </a:graphicData>
            </a:graphic>
          </wp:inline>
        </w:drawing>
      </w:r>
    </w:p>
    <w:p w:rsidR="0014313F" w:rsidRPr="0014313F" w:rsidRDefault="0014313F" w:rsidP="0014313F">
      <w:pPr>
        <w:shd w:val="clear" w:color="auto" w:fill="FFFFFF"/>
        <w:spacing w:after="100" w:afterAutospacing="1" w:line="240" w:lineRule="auto"/>
        <w:jc w:val="both"/>
        <w:rPr>
          <w:rFonts w:ascii="Arial" w:eastAsia="Times New Roman" w:hAnsi="Arial" w:cs="Arial"/>
          <w:color w:val="444444"/>
          <w:sz w:val="17"/>
          <w:szCs w:val="17"/>
        </w:rPr>
      </w:pPr>
      <w:r w:rsidRPr="0014313F">
        <w:rPr>
          <w:rFonts w:ascii="Arial" w:eastAsia="Times New Roman" w:hAnsi="Arial" w:cs="Arial"/>
          <w:color w:val="444444"/>
          <w:sz w:val="17"/>
          <w:szCs w:val="17"/>
        </w:rPr>
        <w:lastRenderedPageBreak/>
        <w:t>          </w:t>
      </w:r>
    </w:p>
    <w:p w:rsidR="0022405A" w:rsidRDefault="0022405A"/>
    <w:sectPr w:rsidR="00224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3F"/>
    <w:rsid w:val="0014313F"/>
    <w:rsid w:val="0022405A"/>
    <w:rsid w:val="008B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51086">
      <w:bodyDiv w:val="1"/>
      <w:marLeft w:val="0"/>
      <w:marRight w:val="0"/>
      <w:marTop w:val="0"/>
      <w:marBottom w:val="0"/>
      <w:divBdr>
        <w:top w:val="none" w:sz="0" w:space="0" w:color="auto"/>
        <w:left w:val="none" w:sz="0" w:space="0" w:color="auto"/>
        <w:bottom w:val="none" w:sz="0" w:space="0" w:color="auto"/>
        <w:right w:val="none" w:sz="0" w:space="0" w:color="auto"/>
      </w:divBdr>
      <w:divsChild>
        <w:div w:id="1486386830">
          <w:marLeft w:val="0"/>
          <w:marRight w:val="0"/>
          <w:marTop w:val="0"/>
          <w:marBottom w:val="0"/>
          <w:divBdr>
            <w:top w:val="none" w:sz="0" w:space="0" w:color="auto"/>
            <w:left w:val="none" w:sz="0" w:space="0" w:color="auto"/>
            <w:bottom w:val="none" w:sz="0" w:space="0" w:color="auto"/>
            <w:right w:val="none" w:sz="0" w:space="0" w:color="auto"/>
          </w:divBdr>
          <w:divsChild>
            <w:div w:id="423694256">
              <w:marLeft w:val="0"/>
              <w:marRight w:val="0"/>
              <w:marTop w:val="0"/>
              <w:marBottom w:val="0"/>
              <w:divBdr>
                <w:top w:val="none" w:sz="0" w:space="0" w:color="auto"/>
                <w:left w:val="none" w:sz="0" w:space="0" w:color="auto"/>
                <w:bottom w:val="none" w:sz="0" w:space="0" w:color="auto"/>
                <w:right w:val="none" w:sz="0" w:space="0" w:color="auto"/>
              </w:divBdr>
            </w:div>
            <w:div w:id="1657756100">
              <w:marLeft w:val="0"/>
              <w:marRight w:val="0"/>
              <w:marTop w:val="0"/>
              <w:marBottom w:val="0"/>
              <w:divBdr>
                <w:top w:val="none" w:sz="0" w:space="0" w:color="auto"/>
                <w:left w:val="none" w:sz="0" w:space="0" w:color="auto"/>
                <w:bottom w:val="none" w:sz="0" w:space="0" w:color="auto"/>
                <w:right w:val="none" w:sz="0" w:space="0" w:color="auto"/>
              </w:divBdr>
            </w:div>
          </w:divsChild>
        </w:div>
        <w:div w:id="884101484">
          <w:marLeft w:val="0"/>
          <w:marRight w:val="0"/>
          <w:marTop w:val="0"/>
          <w:marBottom w:val="0"/>
          <w:divBdr>
            <w:top w:val="none" w:sz="0" w:space="0" w:color="auto"/>
            <w:left w:val="none" w:sz="0" w:space="0" w:color="auto"/>
            <w:bottom w:val="none" w:sz="0" w:space="0" w:color="auto"/>
            <w:right w:val="none" w:sz="0" w:space="0" w:color="auto"/>
          </w:divBdr>
          <w:divsChild>
            <w:div w:id="1473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Александра Анѓеловска</cp:lastModifiedBy>
  <cp:revision>1</cp:revision>
  <dcterms:created xsi:type="dcterms:W3CDTF">2020-11-18T08:31:00Z</dcterms:created>
  <dcterms:modified xsi:type="dcterms:W3CDTF">2020-11-18T08:32:00Z</dcterms:modified>
</cp:coreProperties>
</file>