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12F" w:rsidRPr="00D6195C" w:rsidRDefault="00292DF0" w:rsidP="00292DF0">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Në</w:t>
      </w:r>
      <w:r w:rsidR="009D2A90">
        <w:rPr>
          <w:rFonts w:ascii="StobiSerif Regular" w:eastAsia="Times New Roman" w:hAnsi="StobiSerif Regular" w:cs="Arial"/>
          <w:lang w:val="sq-AL"/>
        </w:rPr>
        <w:t xml:space="preserve"> </w:t>
      </w:r>
      <w:r w:rsidR="00D6195C">
        <w:rPr>
          <w:rFonts w:ascii="StobiSerif Regular" w:eastAsia="Times New Roman" w:hAnsi="StobiSerif Regular" w:cs="Arial"/>
          <w:lang w:val="sq-AL"/>
        </w:rPr>
        <w:t>pajtim me nenin</w:t>
      </w:r>
      <w:r w:rsidR="009D2A90">
        <w:rPr>
          <w:rFonts w:ascii="StobiSerif Regular" w:eastAsia="Times New Roman" w:hAnsi="StobiSerif Regular" w:cs="Arial"/>
          <w:lang w:val="sq-AL"/>
        </w:rPr>
        <w:t xml:space="preserve"> </w:t>
      </w:r>
      <w:r w:rsidR="00110548" w:rsidRPr="00D6195C">
        <w:rPr>
          <w:rFonts w:ascii="StobiSerif Regular" w:eastAsia="Times New Roman" w:hAnsi="StobiSerif Regular" w:cs="Arial"/>
          <w:lang w:val="sq-AL"/>
        </w:rPr>
        <w:t>233</w:t>
      </w:r>
      <w:r w:rsidR="00D6195C">
        <w:rPr>
          <w:rFonts w:ascii="StobiSerif Regular" w:eastAsia="Times New Roman" w:hAnsi="StobiSerif Regular" w:cs="Arial"/>
          <w:lang w:val="sq-AL"/>
        </w:rPr>
        <w:t>,</w:t>
      </w:r>
      <w:r w:rsidR="00110548" w:rsidRPr="00D6195C">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paragrafi</w:t>
      </w:r>
      <w:r w:rsidR="009D2A90">
        <w:rPr>
          <w:rFonts w:ascii="StobiSerif Regular" w:eastAsia="Times New Roman" w:hAnsi="StobiSerif Regular" w:cs="Arial"/>
          <w:lang w:val="sq-AL"/>
        </w:rPr>
        <w:t xml:space="preserve"> </w:t>
      </w:r>
      <w:r w:rsidR="00110548" w:rsidRPr="00D6195C">
        <w:rPr>
          <w:rFonts w:ascii="StobiSerif Regular" w:eastAsia="Times New Roman" w:hAnsi="StobiSerif Regular" w:cs="Arial"/>
          <w:lang w:val="sq-AL"/>
        </w:rPr>
        <w:t>5</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të</w:t>
      </w:r>
      <w:r w:rsidR="009D2A90">
        <w:rPr>
          <w:rFonts w:ascii="StobiSerif Regular" w:eastAsia="Times New Roman" w:hAnsi="StobiSerif Regular" w:cs="Arial"/>
          <w:lang w:val="sq-AL"/>
        </w:rPr>
        <w:t xml:space="preserve"> </w:t>
      </w:r>
      <w:r w:rsidR="00CE5821">
        <w:rPr>
          <w:rFonts w:ascii="StobiSerif Regular" w:eastAsia="Times New Roman" w:hAnsi="StobiSerif Regular" w:cs="Arial"/>
          <w:lang w:val="sq-AL"/>
        </w:rPr>
        <w:t>Ligjit të Ekzekutimit të Sanksioneve</w:t>
      </w:r>
      <w:r w:rsidR="00110548" w:rsidRPr="00D6195C">
        <w:rPr>
          <w:rFonts w:ascii="StobiSerif Regular" w:eastAsia="Times New Roman" w:hAnsi="StobiSerif Regular" w:cs="Arial"/>
          <w:lang w:val="sq-AL"/>
        </w:rPr>
        <w:t xml:space="preserve"> </w:t>
      </w:r>
      <w:r w:rsidR="00110548" w:rsidRPr="00D6195C">
        <w:rPr>
          <w:rFonts w:ascii="StobiSerif Regular" w:hAnsi="StobiSerif Regular" w:cs="Arial"/>
          <w:w w:val="105"/>
          <w:lang w:val="sq-AL"/>
        </w:rPr>
        <w:t>(</w:t>
      </w:r>
      <w:r w:rsidR="00D6195C">
        <w:rPr>
          <w:rFonts w:ascii="StobiSerif Regular" w:hAnsi="StobiSerif Regular" w:cs="Arial"/>
          <w:w w:val="105"/>
          <w:lang w:val="sq-AL"/>
        </w:rPr>
        <w:t>“</w:t>
      </w:r>
      <w:r w:rsidR="00596B30" w:rsidRPr="00D6195C">
        <w:rPr>
          <w:rFonts w:ascii="StobiSerif Regular" w:hAnsi="StobiSerif Regular" w:cs="Arial"/>
          <w:w w:val="105"/>
          <w:lang w:val="sq-AL"/>
        </w:rPr>
        <w:t>Gazeta</w:t>
      </w:r>
      <w:r w:rsidR="009D2A90">
        <w:rPr>
          <w:rFonts w:ascii="StobiSerif Regular" w:hAnsi="StobiSerif Regular" w:cs="Arial"/>
          <w:w w:val="105"/>
          <w:lang w:val="sq-AL"/>
        </w:rPr>
        <w:t xml:space="preserve"> </w:t>
      </w:r>
      <w:r w:rsidR="00D6195C">
        <w:rPr>
          <w:rFonts w:ascii="StobiSerif Regular" w:hAnsi="StobiSerif Regular" w:cs="Arial"/>
          <w:w w:val="105"/>
          <w:lang w:val="sq-AL"/>
        </w:rPr>
        <w:t>Z</w:t>
      </w:r>
      <w:r w:rsidR="00596B30" w:rsidRPr="00D6195C">
        <w:rPr>
          <w:rFonts w:ascii="StobiSerif Regular" w:hAnsi="StobiSerif Regular" w:cs="Arial"/>
          <w:w w:val="105"/>
          <w:lang w:val="sq-AL"/>
        </w:rPr>
        <w:t>yrtare</w:t>
      </w:r>
      <w:r w:rsidR="009D2A90">
        <w:rPr>
          <w:rFonts w:ascii="StobiSerif Regular" w:hAnsi="StobiSerif Regular" w:cs="Arial"/>
          <w:w w:val="105"/>
          <w:lang w:val="sq-AL"/>
        </w:rPr>
        <w:t xml:space="preserve"> </w:t>
      </w:r>
      <w:r w:rsidR="00596B30" w:rsidRPr="00D6195C">
        <w:rPr>
          <w:rFonts w:ascii="StobiSerif Regular" w:hAnsi="StobiSerif Regular" w:cs="Arial"/>
          <w:w w:val="105"/>
          <w:lang w:val="sq-AL"/>
        </w:rPr>
        <w:t>e Republikës së Maqedonis</w:t>
      </w:r>
      <w:r w:rsidR="00D6195C">
        <w:rPr>
          <w:rFonts w:ascii="StobiSerif Regular" w:hAnsi="StobiSerif Regular" w:cs="Arial"/>
          <w:w w:val="105"/>
          <w:lang w:val="sq-AL"/>
        </w:rPr>
        <w:t>ë</w:t>
      </w:r>
      <w:r w:rsidR="00596B30" w:rsidRPr="00D6195C">
        <w:rPr>
          <w:rFonts w:ascii="StobiSerif Regular" w:hAnsi="StobiSerif Regular" w:cs="Arial"/>
          <w:w w:val="105"/>
          <w:lang w:val="sq-AL"/>
        </w:rPr>
        <w:t xml:space="preserve"> </w:t>
      </w:r>
      <w:r w:rsidR="00D6195C">
        <w:rPr>
          <w:rFonts w:ascii="StobiSerif Regular" w:hAnsi="StobiSerif Regular" w:cs="Arial"/>
          <w:w w:val="105"/>
          <w:lang w:val="sq-AL"/>
        </w:rPr>
        <w:t>s</w:t>
      </w:r>
      <w:r w:rsidR="00596B30" w:rsidRPr="00D6195C">
        <w:rPr>
          <w:rFonts w:ascii="StobiSerif Regular" w:hAnsi="StobiSerif Regular" w:cs="Arial"/>
          <w:w w:val="105"/>
          <w:lang w:val="sq-AL"/>
        </w:rPr>
        <w:t>ë Veriut</w:t>
      </w:r>
      <w:r w:rsidR="00D6195C">
        <w:rPr>
          <w:rFonts w:ascii="StobiSerif Regular" w:hAnsi="StobiSerif Regular" w:cs="Arial"/>
          <w:w w:val="105"/>
          <w:lang w:val="sq-AL"/>
        </w:rPr>
        <w:t>”</w:t>
      </w:r>
      <w:r w:rsidR="00110548" w:rsidRPr="00D6195C">
        <w:rPr>
          <w:rFonts w:ascii="StobiSerif Regular" w:hAnsi="StobiSerif Regular" w:cs="Arial"/>
          <w:w w:val="105"/>
          <w:lang w:val="sq-AL"/>
        </w:rPr>
        <w:t xml:space="preserve"> </w:t>
      </w:r>
      <w:r w:rsidR="00596B30" w:rsidRPr="00D6195C">
        <w:rPr>
          <w:rFonts w:ascii="StobiSerif Regular" w:hAnsi="StobiSerif Regular" w:cs="Arial"/>
          <w:w w:val="105"/>
          <w:lang w:val="sq-AL"/>
        </w:rPr>
        <w:t>nr</w:t>
      </w:r>
      <w:r w:rsidR="00110548" w:rsidRPr="00D6195C">
        <w:rPr>
          <w:rFonts w:ascii="StobiSerif Regular" w:hAnsi="StobiSerif Regular" w:cs="Arial"/>
          <w:w w:val="105"/>
          <w:lang w:val="sq-AL"/>
        </w:rPr>
        <w:t xml:space="preserve">. 99/2019 </w:t>
      </w:r>
      <w:r w:rsidR="00596B30" w:rsidRPr="00D6195C">
        <w:rPr>
          <w:rFonts w:ascii="StobiSerif Regular" w:hAnsi="StobiSerif Regular" w:cs="Arial"/>
          <w:w w:val="105"/>
          <w:lang w:val="sq-AL"/>
        </w:rPr>
        <w:t>dhe</w:t>
      </w:r>
      <w:r w:rsidR="009D2A90">
        <w:rPr>
          <w:rFonts w:ascii="StobiSerif Regular" w:hAnsi="StobiSerif Regular" w:cs="Arial"/>
          <w:w w:val="105"/>
          <w:lang w:val="sq-AL"/>
        </w:rPr>
        <w:t xml:space="preserve"> </w:t>
      </w:r>
      <w:r w:rsidR="00596B30" w:rsidRPr="00D6195C">
        <w:rPr>
          <w:rFonts w:ascii="StobiSerif Regular" w:hAnsi="StobiSerif Regular" w:cs="Arial"/>
          <w:w w:val="105"/>
          <w:lang w:val="sq-AL"/>
        </w:rPr>
        <w:t>220/</w:t>
      </w:r>
      <w:r w:rsidR="00110548" w:rsidRPr="00D6195C">
        <w:rPr>
          <w:rFonts w:ascii="StobiSerif Regular" w:hAnsi="StobiSerif Regular" w:cs="Arial"/>
          <w:w w:val="105"/>
          <w:lang w:val="sq-AL"/>
        </w:rPr>
        <w:t>19)</w:t>
      </w:r>
      <w:r w:rsidR="00110548" w:rsidRPr="00D6195C">
        <w:rPr>
          <w:rFonts w:ascii="StobiSerif Regular" w:eastAsia="Times New Roman" w:hAnsi="StobiSerif Regular" w:cs="Arial"/>
          <w:lang w:val="sq-AL"/>
        </w:rPr>
        <w:t xml:space="preserve"> </w:t>
      </w:r>
      <w:r w:rsidR="00E60FEE" w:rsidRPr="00D6195C">
        <w:rPr>
          <w:rFonts w:ascii="StobiSerif Regular" w:eastAsia="Times New Roman" w:hAnsi="StobiSerif Regular" w:cs="Arial"/>
          <w:lang w:val="sq-AL"/>
        </w:rPr>
        <w:t>drejtori</w:t>
      </w:r>
      <w:r w:rsidR="009D2A90">
        <w:rPr>
          <w:rFonts w:ascii="StobiSerif Regular" w:eastAsia="Times New Roman" w:hAnsi="StobiSerif Regular" w:cs="Arial"/>
          <w:lang w:val="sq-AL"/>
        </w:rPr>
        <w:t xml:space="preserve"> </w:t>
      </w:r>
      <w:r w:rsidR="00E60FEE" w:rsidRPr="00D6195C">
        <w:rPr>
          <w:rFonts w:ascii="StobiSerif Regular" w:eastAsia="Times New Roman" w:hAnsi="StobiSerif Regular" w:cs="Arial"/>
          <w:lang w:val="sq-AL"/>
        </w:rPr>
        <w:t xml:space="preserve">i Drejtorisë </w:t>
      </w:r>
      <w:r w:rsidR="00D6195C">
        <w:rPr>
          <w:rFonts w:ascii="StobiSerif Regular" w:eastAsia="Times New Roman" w:hAnsi="StobiSerif Regular" w:cs="Arial"/>
          <w:lang w:val="sq-AL"/>
        </w:rPr>
        <w:t>së Ekzekutimit të</w:t>
      </w:r>
      <w:r w:rsidR="00E60FEE" w:rsidRPr="00D6195C">
        <w:rPr>
          <w:rFonts w:ascii="StobiSerif Regular" w:eastAsia="Times New Roman" w:hAnsi="StobiSerif Regular" w:cs="Arial"/>
          <w:lang w:val="sq-AL"/>
        </w:rPr>
        <w:t xml:space="preserve"> </w:t>
      </w:r>
      <w:r w:rsidR="00DB2CA3">
        <w:rPr>
          <w:rFonts w:ascii="StobiSerif Regular" w:eastAsia="Times New Roman" w:hAnsi="StobiSerif Regular" w:cs="Arial"/>
          <w:lang w:val="sq-AL"/>
        </w:rPr>
        <w:t>Sanksioneve</w:t>
      </w:r>
      <w:r w:rsidR="00D6195C">
        <w:rPr>
          <w:rFonts w:ascii="StobiSerif Regular" w:eastAsia="Times New Roman" w:hAnsi="StobiSerif Regular" w:cs="Arial"/>
          <w:lang w:val="sq-AL"/>
        </w:rPr>
        <w:t>,</w:t>
      </w:r>
      <w:r w:rsidR="00E60FEE" w:rsidRPr="00D6195C">
        <w:rPr>
          <w:rFonts w:ascii="StobiSerif Regular" w:eastAsia="Times New Roman" w:hAnsi="StobiSerif Regular" w:cs="Arial"/>
          <w:lang w:val="sq-AL"/>
        </w:rPr>
        <w:t xml:space="preserve"> </w:t>
      </w:r>
      <w:r w:rsidR="00D6195C">
        <w:rPr>
          <w:rFonts w:ascii="StobiSerif Regular" w:eastAsia="Times New Roman" w:hAnsi="StobiSerif Regular" w:cs="Arial"/>
          <w:lang w:val="sq-AL"/>
        </w:rPr>
        <w:t>miratoi</w:t>
      </w:r>
    </w:p>
    <w:p w:rsidR="00A4012F" w:rsidRPr="00D6195C" w:rsidRDefault="00A4012F" w:rsidP="00D6195C">
      <w:pPr>
        <w:spacing w:after="0" w:line="259" w:lineRule="auto"/>
        <w:rPr>
          <w:rFonts w:ascii="StobiSerif Regular" w:eastAsia="Calibri" w:hAnsi="StobiSerif Regular" w:cs="Arial"/>
          <w:b/>
          <w:lang w:val="sq-AL"/>
        </w:rPr>
      </w:pPr>
    </w:p>
    <w:p w:rsidR="00D6195C" w:rsidRDefault="00D040CA" w:rsidP="00A4012F">
      <w:pPr>
        <w:spacing w:after="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R</w:t>
      </w:r>
      <w:r w:rsidR="0056680F" w:rsidRPr="00D6195C">
        <w:rPr>
          <w:rFonts w:ascii="StobiSerif Regular" w:eastAsia="Calibri" w:hAnsi="StobiSerif Regular" w:cs="Arial"/>
          <w:b/>
          <w:lang w:val="sq-AL"/>
        </w:rPr>
        <w:t>REGULLORE</w:t>
      </w:r>
      <w:r w:rsidR="009D2A90">
        <w:rPr>
          <w:rFonts w:ascii="StobiSerif Regular" w:eastAsia="Calibri" w:hAnsi="StobiSerif Regular" w:cs="Arial"/>
          <w:b/>
          <w:lang w:val="sq-AL"/>
        </w:rPr>
        <w:t xml:space="preserve"> </w:t>
      </w:r>
    </w:p>
    <w:p w:rsidR="00A4012F" w:rsidRPr="00D6195C" w:rsidRDefault="00D6195C" w:rsidP="00A4012F">
      <w:pPr>
        <w:spacing w:after="0" w:line="259" w:lineRule="auto"/>
        <w:jc w:val="center"/>
        <w:rPr>
          <w:rFonts w:ascii="StobiSerif Regular" w:eastAsia="Calibri" w:hAnsi="StobiSerif Regular" w:cs="Arial"/>
          <w:b/>
          <w:lang w:val="sq-AL"/>
        </w:rPr>
      </w:pPr>
      <w:r>
        <w:rPr>
          <w:rFonts w:ascii="StobiSerif Regular" w:eastAsia="Calibri" w:hAnsi="StobiSerif Regular" w:cs="Arial"/>
          <w:b/>
          <w:lang w:val="sq-AL"/>
        </w:rPr>
        <w:t>P</w:t>
      </w:r>
      <w:r w:rsidR="0056680F" w:rsidRPr="00D6195C">
        <w:rPr>
          <w:rFonts w:ascii="StobiSerif Regular" w:eastAsia="Calibri" w:hAnsi="StobiSerif Regular" w:cs="Arial"/>
          <w:b/>
          <w:lang w:val="sq-AL"/>
        </w:rPr>
        <w:t>ËR</w:t>
      </w:r>
      <w:r w:rsidR="009D2A90">
        <w:rPr>
          <w:rFonts w:ascii="StobiSerif Regular" w:eastAsia="Calibri" w:hAnsi="StobiSerif Regular" w:cs="Arial"/>
          <w:b/>
          <w:lang w:val="sq-AL"/>
        </w:rPr>
        <w:t xml:space="preserve"> </w:t>
      </w:r>
      <w:r w:rsidR="0056680F" w:rsidRPr="00D6195C">
        <w:rPr>
          <w:rFonts w:ascii="StobiSerif Regular" w:eastAsia="Calibri" w:hAnsi="StobiSerif Regular" w:cs="Arial"/>
          <w:b/>
          <w:lang w:val="sq-AL"/>
        </w:rPr>
        <w:t>MËNYR</w:t>
      </w:r>
      <w:r w:rsidR="00CE5821">
        <w:rPr>
          <w:rFonts w:ascii="StobiSerif Regular" w:eastAsia="Calibri" w:hAnsi="StobiSerif Regular" w:cs="Arial"/>
          <w:b/>
          <w:lang w:val="sq-AL"/>
        </w:rPr>
        <w:t>ËN</w:t>
      </w:r>
      <w:r w:rsidR="009D2A90">
        <w:rPr>
          <w:rFonts w:ascii="StobiSerif Regular" w:eastAsia="Calibri" w:hAnsi="StobiSerif Regular" w:cs="Arial"/>
          <w:b/>
          <w:lang w:val="sq-AL"/>
        </w:rPr>
        <w:t xml:space="preserve"> </w:t>
      </w:r>
      <w:r w:rsidR="0056680F" w:rsidRPr="00D6195C">
        <w:rPr>
          <w:rFonts w:ascii="StobiSerif Regular" w:eastAsia="Calibri" w:hAnsi="StobiSerif Regular" w:cs="Arial"/>
          <w:b/>
          <w:lang w:val="sq-AL"/>
        </w:rPr>
        <w:t>E PROCEDUR</w:t>
      </w:r>
      <w:r w:rsidR="00635268" w:rsidRPr="00D6195C">
        <w:rPr>
          <w:rFonts w:ascii="StobiSerif Regular" w:eastAsia="Calibri" w:hAnsi="StobiSerif Regular" w:cs="Arial"/>
          <w:b/>
          <w:lang w:val="sq-AL"/>
        </w:rPr>
        <w:t>Ë</w:t>
      </w:r>
      <w:r w:rsidR="0056680F" w:rsidRPr="00D6195C">
        <w:rPr>
          <w:rFonts w:ascii="StobiSerif Regular" w:eastAsia="Calibri" w:hAnsi="StobiSerif Regular" w:cs="Arial"/>
          <w:b/>
          <w:lang w:val="sq-AL"/>
        </w:rPr>
        <w:t>S DISIPLINORE</w:t>
      </w:r>
      <w:r w:rsidR="009D2A90">
        <w:rPr>
          <w:rFonts w:ascii="StobiSerif Regular" w:eastAsia="Calibri" w:hAnsi="StobiSerif Regular" w:cs="Arial"/>
          <w:b/>
          <w:lang w:val="sq-AL"/>
        </w:rPr>
        <w:t xml:space="preserve"> </w:t>
      </w:r>
      <w:r w:rsidR="00635268" w:rsidRPr="00D6195C">
        <w:rPr>
          <w:rFonts w:ascii="StobiSerif Regular" w:eastAsia="Calibri" w:hAnsi="StobiSerif Regular" w:cs="Arial"/>
          <w:b/>
          <w:lang w:val="sq-AL"/>
        </w:rPr>
        <w:t>GJATË</w:t>
      </w:r>
      <w:r w:rsidR="0056680F" w:rsidRPr="00D6195C">
        <w:rPr>
          <w:rFonts w:ascii="StobiSerif Regular" w:eastAsia="Calibri" w:hAnsi="StobiSerif Regular" w:cs="Arial"/>
          <w:b/>
          <w:lang w:val="sq-AL"/>
        </w:rPr>
        <w:t xml:space="preserve"> </w:t>
      </w:r>
      <w:r w:rsidR="00441B1D" w:rsidRPr="00D6195C">
        <w:rPr>
          <w:rFonts w:ascii="StobiSerif Regular" w:eastAsia="Calibri" w:hAnsi="StobiSerif Regular" w:cs="Arial"/>
          <w:b/>
          <w:lang w:val="sq-AL"/>
        </w:rPr>
        <w:t>KR</w:t>
      </w:r>
      <w:r w:rsidR="00635268" w:rsidRPr="00D6195C">
        <w:rPr>
          <w:rFonts w:ascii="StobiSerif Regular" w:eastAsia="Calibri" w:hAnsi="StobiSerif Regular" w:cs="Arial"/>
          <w:b/>
          <w:lang w:val="sq-AL"/>
        </w:rPr>
        <w:t>Y</w:t>
      </w:r>
      <w:r w:rsidR="00441B1D" w:rsidRPr="00D6195C">
        <w:rPr>
          <w:rFonts w:ascii="StobiSerif Regular" w:eastAsia="Calibri" w:hAnsi="StobiSerif Regular" w:cs="Arial"/>
          <w:b/>
          <w:lang w:val="sq-AL"/>
        </w:rPr>
        <w:t>ERJE</w:t>
      </w:r>
      <w:r w:rsidR="00635268" w:rsidRPr="00D6195C">
        <w:rPr>
          <w:rFonts w:ascii="StobiSerif Regular" w:eastAsia="Calibri" w:hAnsi="StobiSerif Regular" w:cs="Arial"/>
          <w:b/>
          <w:lang w:val="sq-AL"/>
        </w:rPr>
        <w:t>S</w:t>
      </w:r>
      <w:r w:rsidR="009D2A90">
        <w:rPr>
          <w:rFonts w:ascii="StobiSerif Regular" w:eastAsia="Calibri" w:hAnsi="StobiSerif Regular" w:cs="Arial"/>
          <w:b/>
          <w:lang w:val="sq-AL"/>
        </w:rPr>
        <w:t xml:space="preserve"> </w:t>
      </w:r>
      <w:r w:rsidR="00635268" w:rsidRPr="00D6195C">
        <w:rPr>
          <w:rFonts w:ascii="StobiSerif Regular" w:eastAsia="Calibri" w:hAnsi="StobiSerif Regular" w:cs="Arial"/>
          <w:b/>
          <w:lang w:val="sq-AL"/>
        </w:rPr>
        <w:t>SË</w:t>
      </w:r>
      <w:r w:rsidR="0056680F" w:rsidRPr="00D6195C">
        <w:rPr>
          <w:rFonts w:ascii="StobiSerif Regular" w:eastAsia="Calibri" w:hAnsi="StobiSerif Regular" w:cs="Arial"/>
          <w:b/>
          <w:lang w:val="sq-AL"/>
        </w:rPr>
        <w:t xml:space="preserve"> PROCEDURËS DISIPLINORE</w:t>
      </w:r>
      <w:r w:rsidR="006831C5" w:rsidRPr="00D6195C">
        <w:rPr>
          <w:rFonts w:ascii="StobiSerif Regular" w:eastAsia="Calibri" w:hAnsi="StobiSerif Regular" w:cs="Arial"/>
          <w:b/>
          <w:lang w:val="sq-AL"/>
        </w:rPr>
        <w:t xml:space="preserve"> NDAJ PERSONAVE TË DËNUAR</w:t>
      </w:r>
    </w:p>
    <w:p w:rsidR="00A4012F" w:rsidRPr="00D6195C" w:rsidRDefault="00A4012F" w:rsidP="00A4012F">
      <w:pPr>
        <w:spacing w:after="160" w:line="259" w:lineRule="auto"/>
        <w:rPr>
          <w:rFonts w:ascii="StobiSerif Regular" w:eastAsia="Calibri" w:hAnsi="StobiSerif Regular" w:cs="Arial"/>
          <w:lang w:val="sq-AL"/>
        </w:rPr>
      </w:pPr>
    </w:p>
    <w:p w:rsidR="00A4012F" w:rsidRPr="00D6195C" w:rsidRDefault="007A3C54"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Dispo</w:t>
      </w:r>
      <w:r w:rsidR="00715478" w:rsidRPr="00D6195C">
        <w:rPr>
          <w:rFonts w:ascii="StobiSerif Regular" w:eastAsia="Calibri" w:hAnsi="StobiSerif Regular" w:cs="Arial"/>
          <w:b/>
          <w:lang w:val="sq-AL"/>
        </w:rPr>
        <w:t>z</w:t>
      </w:r>
      <w:r w:rsidRPr="00D6195C">
        <w:rPr>
          <w:rFonts w:ascii="StobiSerif Regular" w:eastAsia="Calibri" w:hAnsi="StobiSerif Regular" w:cs="Arial"/>
          <w:b/>
          <w:lang w:val="sq-AL"/>
        </w:rPr>
        <w:t>itat e përgjithshme</w:t>
      </w:r>
    </w:p>
    <w:p w:rsidR="00A4012F" w:rsidRPr="00D6195C" w:rsidRDefault="00FF6974"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A4012F" w:rsidRPr="00D6195C">
        <w:rPr>
          <w:rFonts w:ascii="StobiSerif Regular" w:eastAsia="Calibri" w:hAnsi="StobiSerif Regular" w:cs="Arial"/>
          <w:b/>
          <w:lang w:val="sq-AL"/>
        </w:rPr>
        <w:t xml:space="preserve"> 1</w:t>
      </w:r>
    </w:p>
    <w:p w:rsidR="00FF6974" w:rsidRPr="00D6195C" w:rsidRDefault="00FF6974" w:rsidP="00FF6974">
      <w:pPr>
        <w:spacing w:after="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 xml:space="preserve">Lënda e </w:t>
      </w:r>
      <w:r w:rsidR="007C4298" w:rsidRPr="00D6195C">
        <w:rPr>
          <w:rFonts w:ascii="StobiSerif Regular" w:eastAsia="Calibri" w:hAnsi="StobiSerif Regular" w:cs="Arial"/>
          <w:b/>
          <w:lang w:val="sq-AL"/>
        </w:rPr>
        <w:t>r</w:t>
      </w:r>
      <w:r w:rsidR="00D6195C">
        <w:rPr>
          <w:rFonts w:ascii="StobiSerif Regular" w:eastAsia="Calibri" w:hAnsi="StobiSerif Regular" w:cs="Arial"/>
          <w:b/>
          <w:lang w:val="sq-AL"/>
        </w:rPr>
        <w:t>r</w:t>
      </w:r>
      <w:r w:rsidR="007C4298" w:rsidRPr="00D6195C">
        <w:rPr>
          <w:rFonts w:ascii="StobiSerif Regular" w:eastAsia="Calibri" w:hAnsi="StobiSerif Regular" w:cs="Arial"/>
          <w:b/>
          <w:lang w:val="sq-AL"/>
        </w:rPr>
        <w:t>egullimit</w:t>
      </w:r>
    </w:p>
    <w:p w:rsidR="003F4720" w:rsidRPr="00D6195C" w:rsidRDefault="003F4720" w:rsidP="00FF6974">
      <w:pPr>
        <w:spacing w:after="0" w:line="259" w:lineRule="auto"/>
        <w:jc w:val="center"/>
        <w:rPr>
          <w:rFonts w:ascii="StobiSerif Regular" w:eastAsia="Calibri" w:hAnsi="StobiSerif Regular" w:cs="Arial"/>
          <w:b/>
          <w:lang w:val="sq-AL"/>
        </w:rPr>
      </w:pPr>
    </w:p>
    <w:p w:rsidR="00AD71B9" w:rsidRPr="00D6195C" w:rsidRDefault="009E745A" w:rsidP="008E4A84">
      <w:pPr>
        <w:spacing w:after="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Me këtë rregullore më afër r</w:t>
      </w:r>
      <w:r w:rsidR="00D6195C">
        <w:rPr>
          <w:rFonts w:ascii="StobiSerif Regular" w:eastAsia="Calibri" w:hAnsi="StobiSerif Regular" w:cs="Arial"/>
          <w:lang w:val="sq-AL"/>
        </w:rPr>
        <w:t>r</w:t>
      </w:r>
      <w:r w:rsidRPr="00D6195C">
        <w:rPr>
          <w:rFonts w:ascii="StobiSerif Regular" w:eastAsia="Calibri" w:hAnsi="StobiSerif Regular" w:cs="Arial"/>
          <w:lang w:val="sq-AL"/>
        </w:rPr>
        <w:t xml:space="preserve">egullohet mënyra e </w:t>
      </w:r>
      <w:r w:rsidR="009563CD" w:rsidRPr="00D6195C">
        <w:rPr>
          <w:rFonts w:ascii="StobiSerif Regular" w:eastAsia="Calibri" w:hAnsi="StobiSerif Regular" w:cs="Arial"/>
          <w:lang w:val="sq-AL"/>
        </w:rPr>
        <w:t>procedurës</w:t>
      </w:r>
      <w:r w:rsidR="009D2A90">
        <w:rPr>
          <w:rFonts w:ascii="StobiSerif Regular" w:eastAsia="Calibri" w:hAnsi="StobiSerif Regular" w:cs="Arial"/>
          <w:lang w:val="sq-AL"/>
        </w:rPr>
        <w:t xml:space="preserve"> </w:t>
      </w:r>
      <w:r w:rsidR="009563CD" w:rsidRPr="00D6195C">
        <w:rPr>
          <w:rFonts w:ascii="StobiSerif Regular" w:eastAsia="Calibri" w:hAnsi="StobiSerif Regular" w:cs="Arial"/>
          <w:lang w:val="sq-AL"/>
        </w:rPr>
        <w:t>s</w:t>
      </w:r>
      <w:r w:rsidRPr="00D6195C">
        <w:rPr>
          <w:rFonts w:ascii="StobiSerif Regular" w:eastAsia="Calibri" w:hAnsi="StobiSerif Regular" w:cs="Arial"/>
          <w:lang w:val="sq-AL"/>
        </w:rPr>
        <w:t>ë Komisionit disiplinor ndaj personave të dënuar</w:t>
      </w:r>
      <w:r w:rsidR="00DD572F" w:rsidRPr="00D6195C">
        <w:rPr>
          <w:rFonts w:ascii="StobiSerif Regular" w:eastAsia="Calibri" w:hAnsi="StobiSerif Regular" w:cs="Arial"/>
          <w:lang w:val="sq-AL"/>
        </w:rPr>
        <w:t>,</w:t>
      </w:r>
      <w:r w:rsidR="00DD572F" w:rsidRPr="00D6195C">
        <w:rPr>
          <w:rFonts w:ascii="StobiSerif Regular" w:eastAsia="Calibri" w:hAnsi="StobiSerif Regular" w:cs="Arial"/>
          <w:b/>
          <w:lang w:val="sq-AL"/>
        </w:rPr>
        <w:t xml:space="preserve"> </w:t>
      </w:r>
      <w:r w:rsidRPr="00D6195C">
        <w:rPr>
          <w:rFonts w:ascii="StobiSerif Regular" w:eastAsia="Calibri" w:hAnsi="StobiSerif Regular" w:cs="Arial"/>
          <w:lang w:val="sq-AL"/>
        </w:rPr>
        <w:t>përgjegjësia disiplinore ndaj personave të dënuar me burg</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dhe me burgim</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 xml:space="preserve"> për</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fëmijët</w:t>
      </w:r>
      <w:r w:rsidR="00A4012F" w:rsidRPr="00D6195C">
        <w:rPr>
          <w:rFonts w:ascii="StobiSerif Regular" w:eastAsia="Calibri" w:hAnsi="StobiSerif Regular" w:cs="Arial"/>
          <w:lang w:val="sq-AL"/>
        </w:rPr>
        <w:t xml:space="preserve"> (</w:t>
      </w:r>
      <w:r w:rsidRPr="00D6195C">
        <w:rPr>
          <w:rFonts w:ascii="StobiSerif Regular" w:eastAsia="Calibri" w:hAnsi="StobiSerif Regular" w:cs="Arial"/>
          <w:lang w:val="sq-AL"/>
        </w:rPr>
        <w:t xml:space="preserve">në </w:t>
      </w:r>
      <w:r w:rsidR="00D6195C" w:rsidRPr="00D6195C">
        <w:rPr>
          <w:rFonts w:ascii="StobiSerif Regular" w:eastAsia="Calibri" w:hAnsi="StobiSerif Regular" w:cs="Arial"/>
          <w:lang w:val="sq-AL"/>
        </w:rPr>
        <w:t>tekstin</w:t>
      </w:r>
      <w:r w:rsidRPr="00D6195C">
        <w:rPr>
          <w:rFonts w:ascii="StobiSerif Regular" w:eastAsia="Calibri" w:hAnsi="StobiSerif Regular" w:cs="Arial"/>
          <w:lang w:val="sq-AL"/>
        </w:rPr>
        <w:t xml:space="preserve"> e </w:t>
      </w:r>
      <w:r w:rsidR="00B826EB" w:rsidRPr="00D6195C">
        <w:rPr>
          <w:rFonts w:ascii="StobiSerif Regular" w:eastAsia="Calibri" w:hAnsi="StobiSerif Regular" w:cs="Arial"/>
          <w:lang w:val="sq-AL"/>
        </w:rPr>
        <w:t>mëtejmë</w:t>
      </w:r>
      <w:r w:rsidRPr="00D6195C">
        <w:rPr>
          <w:rFonts w:ascii="StobiSerif Regular" w:eastAsia="Calibri" w:hAnsi="StobiSerif Regular" w:cs="Arial"/>
          <w:lang w:val="sq-AL"/>
        </w:rPr>
        <w:t>:</w:t>
      </w:r>
      <w:r w:rsidR="00A4012F" w:rsidRPr="00D6195C">
        <w:rPr>
          <w:rFonts w:ascii="StobiSerif Regular" w:eastAsia="Calibri" w:hAnsi="StobiSerif Regular" w:cs="Arial"/>
          <w:lang w:val="sq-AL"/>
        </w:rPr>
        <w:t xml:space="preserve"> </w:t>
      </w:r>
      <w:r w:rsidRPr="00D6195C">
        <w:rPr>
          <w:rFonts w:ascii="StobiSerif Regular" w:eastAsia="Calibri" w:hAnsi="StobiSerif Regular" w:cs="Arial"/>
          <w:lang w:val="sq-AL"/>
        </w:rPr>
        <w:t>personat e dënuar</w:t>
      </w:r>
      <w:r w:rsidR="00A4012F" w:rsidRPr="00D6195C">
        <w:rPr>
          <w:rFonts w:ascii="StobiSerif Regular" w:eastAsia="Calibri" w:hAnsi="StobiSerif Regular" w:cs="Arial"/>
          <w:lang w:val="sq-AL"/>
        </w:rPr>
        <w:t xml:space="preserve">), </w:t>
      </w:r>
      <w:r w:rsidRPr="00D6195C">
        <w:rPr>
          <w:rFonts w:ascii="StobiSerif Regular" w:eastAsia="Calibri" w:hAnsi="StobiSerif Regular" w:cs="Arial"/>
          <w:lang w:val="sq-AL"/>
        </w:rPr>
        <w:t>procedura disiplinore dhe dënimet</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disiplinore ndaj personit të dënuar</w:t>
      </w:r>
      <w:r w:rsidR="00A4012F" w:rsidRPr="00D6195C">
        <w:rPr>
          <w:rFonts w:ascii="StobiSerif Regular" w:eastAsia="Calibri" w:hAnsi="StobiSerif Regular" w:cs="Arial"/>
          <w:lang w:val="sq-AL"/>
        </w:rPr>
        <w:t>.</w:t>
      </w:r>
    </w:p>
    <w:p w:rsidR="008E4A84" w:rsidRPr="00D6195C" w:rsidRDefault="008E4A84" w:rsidP="008E4A84">
      <w:pPr>
        <w:spacing w:after="0" w:line="259" w:lineRule="auto"/>
        <w:jc w:val="both"/>
        <w:rPr>
          <w:rFonts w:ascii="StobiSerif Regular" w:eastAsia="Calibri" w:hAnsi="StobiSerif Regular" w:cs="Arial"/>
          <w:b/>
          <w:lang w:val="sq-AL"/>
        </w:rPr>
      </w:pPr>
    </w:p>
    <w:p w:rsidR="00A4012F" w:rsidRPr="00D6195C" w:rsidRDefault="00AD71B9"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A4012F" w:rsidRPr="00D6195C">
        <w:rPr>
          <w:rFonts w:ascii="StobiSerif Regular" w:eastAsia="Calibri" w:hAnsi="StobiSerif Regular" w:cs="Arial"/>
          <w:b/>
          <w:lang w:val="sq-AL"/>
        </w:rPr>
        <w:t>2</w:t>
      </w:r>
    </w:p>
    <w:p w:rsidR="00A4012F" w:rsidRPr="00D6195C" w:rsidRDefault="00333524"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Dispo</w:t>
      </w:r>
      <w:r w:rsidR="00620860" w:rsidRPr="00D6195C">
        <w:rPr>
          <w:rFonts w:ascii="StobiSerif Regular" w:eastAsia="Calibri" w:hAnsi="StobiSerif Regular" w:cs="Arial"/>
          <w:b/>
          <w:lang w:val="sq-AL"/>
        </w:rPr>
        <w:t>z</w:t>
      </w:r>
      <w:r w:rsidR="005A4872" w:rsidRPr="00D6195C">
        <w:rPr>
          <w:rFonts w:ascii="StobiSerif Regular" w:eastAsia="Calibri" w:hAnsi="StobiSerif Regular" w:cs="Arial"/>
          <w:b/>
          <w:lang w:val="sq-AL"/>
        </w:rPr>
        <w:t>icioni</w:t>
      </w:r>
      <w:r w:rsidR="009D2A90">
        <w:rPr>
          <w:rFonts w:ascii="StobiSerif Regular" w:eastAsia="Calibri" w:hAnsi="StobiSerif Regular" w:cs="Arial"/>
          <w:b/>
          <w:lang w:val="sq-AL"/>
        </w:rPr>
        <w:t xml:space="preserve"> </w:t>
      </w:r>
      <w:r w:rsidR="005A4872" w:rsidRPr="00D6195C">
        <w:rPr>
          <w:rFonts w:ascii="StobiSerif Regular" w:eastAsia="Calibri" w:hAnsi="StobiSerif Regular" w:cs="Arial"/>
          <w:b/>
          <w:lang w:val="sq-AL"/>
        </w:rPr>
        <w:t xml:space="preserve">i </w:t>
      </w:r>
      <w:r w:rsidRPr="00D6195C">
        <w:rPr>
          <w:rFonts w:ascii="StobiSerif Regular" w:eastAsia="Calibri" w:hAnsi="StobiSerif Regular" w:cs="Arial"/>
          <w:b/>
          <w:lang w:val="sq-AL"/>
        </w:rPr>
        <w:t xml:space="preserve">kësaj </w:t>
      </w:r>
      <w:r w:rsidR="00B97E65" w:rsidRPr="00D6195C">
        <w:rPr>
          <w:rFonts w:ascii="StobiSerif Regular" w:eastAsia="Calibri" w:hAnsi="StobiSerif Regular" w:cs="Arial"/>
          <w:b/>
          <w:lang w:val="sq-AL"/>
        </w:rPr>
        <w:t>r</w:t>
      </w:r>
      <w:r w:rsidRPr="00D6195C">
        <w:rPr>
          <w:rFonts w:ascii="StobiSerif Regular" w:eastAsia="Calibri" w:hAnsi="StobiSerif Regular" w:cs="Arial"/>
          <w:b/>
          <w:lang w:val="sq-AL"/>
        </w:rPr>
        <w:t>regullore</w:t>
      </w:r>
      <w:r w:rsidR="009D2A90">
        <w:rPr>
          <w:rFonts w:ascii="StobiSerif Regular" w:eastAsia="Calibri" w:hAnsi="StobiSerif Regular" w:cs="Arial"/>
          <w:b/>
          <w:lang w:val="sq-AL"/>
        </w:rPr>
        <w:t xml:space="preserve"> </w:t>
      </w:r>
      <w:r w:rsidR="007F2FDC" w:rsidRPr="00D6195C">
        <w:rPr>
          <w:rFonts w:ascii="StobiSerif Regular" w:eastAsia="Calibri" w:hAnsi="StobiSerif Regular" w:cs="Arial"/>
          <w:b/>
          <w:lang w:val="sq-AL"/>
        </w:rPr>
        <w:t>tek personi</w:t>
      </w:r>
      <w:r w:rsidR="009D2A90">
        <w:rPr>
          <w:rFonts w:ascii="StobiSerif Regular" w:eastAsia="Calibri" w:hAnsi="StobiSerif Regular" w:cs="Arial"/>
          <w:b/>
          <w:lang w:val="sq-AL"/>
        </w:rPr>
        <w:t xml:space="preserve"> </w:t>
      </w:r>
      <w:r w:rsidR="007F2FDC" w:rsidRPr="00D6195C">
        <w:rPr>
          <w:rFonts w:ascii="StobiSerif Regular" w:eastAsia="Calibri" w:hAnsi="StobiSerif Regular" w:cs="Arial"/>
          <w:b/>
          <w:lang w:val="sq-AL"/>
        </w:rPr>
        <w:t xml:space="preserve">i dënuar </w:t>
      </w:r>
    </w:p>
    <w:p w:rsidR="00B97E65" w:rsidRPr="00D6195C" w:rsidRDefault="009563CD"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Çdo person </w:t>
      </w:r>
      <w:r w:rsidR="00B97E65" w:rsidRPr="00D6195C">
        <w:rPr>
          <w:rFonts w:ascii="StobiSerif Regular" w:eastAsia="Calibri" w:hAnsi="StobiSerif Regular" w:cs="Arial"/>
          <w:lang w:val="sq-AL"/>
        </w:rPr>
        <w:t>i dënuar do të njihet me përmbajtjen e kësaj rregullore kur fillon të vuajë një dënim me burg në gjuhën që ai ose ajo e kupton.</w:t>
      </w:r>
    </w:p>
    <w:p w:rsidR="00817019" w:rsidRPr="00D6195C" w:rsidRDefault="005A4872"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Përmbajtja e kësaj Rregulloreje duhet t'i vihet në dispozicion personit të dënuar gjatë vuajtjes së dënimit me burg.</w:t>
      </w:r>
    </w:p>
    <w:p w:rsidR="00817019" w:rsidRPr="00D6195C" w:rsidRDefault="00817019" w:rsidP="00071251">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Çdo person </w:t>
      </w:r>
      <w:r w:rsidR="009563CD" w:rsidRPr="00D6195C">
        <w:rPr>
          <w:rFonts w:ascii="StobiSerif Regular" w:eastAsia="Calibri" w:hAnsi="StobiSerif Regular" w:cs="Arial"/>
          <w:lang w:val="sq-AL"/>
        </w:rPr>
        <w:t>të</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dënuar do të pajiset</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me një kopje të kësaj</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rregulloreje me kërkesën e tij / saj.</w:t>
      </w:r>
    </w:p>
    <w:p w:rsidR="008248C2" w:rsidRPr="00D6195C" w:rsidRDefault="008248C2" w:rsidP="008248C2">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Personit të dënuar kundër të cilit janë filluar procedurat disiplinore do t'i dërgohet një kopje e kësaj rregulloreje në fillim të procedurës disiplinore.</w:t>
      </w:r>
    </w:p>
    <w:p w:rsidR="00891DFD" w:rsidRPr="00D6195C" w:rsidRDefault="00891DFD" w:rsidP="008248C2">
      <w:pPr>
        <w:spacing w:after="160" w:line="259" w:lineRule="auto"/>
        <w:jc w:val="both"/>
        <w:rPr>
          <w:rFonts w:ascii="StobiSerif Regular" w:eastAsia="Calibri" w:hAnsi="StobiSerif Regular" w:cs="Arial"/>
          <w:lang w:val="sq-AL"/>
        </w:rPr>
      </w:pPr>
    </w:p>
    <w:p w:rsidR="00A4012F" w:rsidRPr="00D6195C" w:rsidRDefault="00071251" w:rsidP="00071251">
      <w:pPr>
        <w:spacing w:after="160" w:line="259" w:lineRule="auto"/>
        <w:jc w:val="center"/>
        <w:rPr>
          <w:rFonts w:ascii="StobiSerif Regular" w:eastAsia="Calibri" w:hAnsi="StobiSerif Regular" w:cs="Arial"/>
          <w:lang w:val="sq-AL"/>
        </w:rPr>
      </w:pPr>
      <w:r w:rsidRPr="00D6195C">
        <w:rPr>
          <w:rFonts w:ascii="StobiSerif Regular" w:eastAsia="Calibri" w:hAnsi="StobiSerif Regular" w:cs="Arial"/>
          <w:b/>
          <w:lang w:val="sq-AL"/>
        </w:rPr>
        <w:t>Neni</w:t>
      </w:r>
      <w:r w:rsidR="009D2A90">
        <w:rPr>
          <w:rFonts w:ascii="StobiSerif Regular" w:eastAsia="Calibri" w:hAnsi="StobiSerif Regular" w:cs="Arial"/>
          <w:lang w:val="sq-AL"/>
        </w:rPr>
        <w:t xml:space="preserve"> </w:t>
      </w:r>
      <w:r w:rsidR="00A4012F" w:rsidRPr="00D6195C">
        <w:rPr>
          <w:rFonts w:ascii="StobiSerif Regular" w:eastAsia="Calibri" w:hAnsi="StobiSerif Regular" w:cs="Arial"/>
          <w:b/>
          <w:lang w:val="sq-AL"/>
        </w:rPr>
        <w:t>3</w:t>
      </w:r>
    </w:p>
    <w:p w:rsidR="009038A5" w:rsidRPr="00D6195C" w:rsidRDefault="009038A5" w:rsidP="009038A5">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Përkufizimi i shkeljes së disiplinës</w:t>
      </w:r>
    </w:p>
    <w:p w:rsidR="0081535C" w:rsidRPr="00D6195C" w:rsidRDefault="00627A57" w:rsidP="00940043">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Çdo mosrespektim i dispozitave të ligjit dhe rregullores të rendit shtëpiak </w:t>
      </w:r>
      <w:r w:rsidR="00AB5C93" w:rsidRPr="00D6195C">
        <w:rPr>
          <w:rFonts w:ascii="StobiSerif Regular" w:eastAsia="Calibri" w:hAnsi="StobiSerif Regular" w:cs="Arial"/>
          <w:lang w:val="sq-AL"/>
        </w:rPr>
        <w:t>përbën</w:t>
      </w:r>
      <w:r w:rsidR="009D2A90">
        <w:rPr>
          <w:rFonts w:ascii="StobiSerif Regular" w:eastAsia="Calibri" w:hAnsi="StobiSerif Regular" w:cs="Arial"/>
          <w:lang w:val="sq-AL"/>
        </w:rPr>
        <w:t xml:space="preserve"> </w:t>
      </w:r>
      <w:r w:rsidR="00AB5C93" w:rsidRPr="00D6195C">
        <w:rPr>
          <w:rFonts w:ascii="StobiSerif Regular" w:eastAsia="Calibri" w:hAnsi="StobiSerif Regular" w:cs="Arial"/>
          <w:lang w:val="sq-AL"/>
        </w:rPr>
        <w:t xml:space="preserve">një </w:t>
      </w:r>
      <w:r w:rsidRPr="00D6195C">
        <w:rPr>
          <w:rFonts w:ascii="StobiSerif Regular" w:eastAsia="Calibri" w:hAnsi="StobiSerif Regular" w:cs="Arial"/>
          <w:lang w:val="sq-AL"/>
        </w:rPr>
        <w:t xml:space="preserve">shkelje disiplinore dhe mbart përgjegjësi </w:t>
      </w:r>
      <w:r w:rsidR="00572482" w:rsidRPr="00D6195C">
        <w:rPr>
          <w:rFonts w:ascii="StobiSerif Regular" w:eastAsia="Calibri" w:hAnsi="StobiSerif Regular" w:cs="Arial"/>
          <w:lang w:val="sq-AL"/>
        </w:rPr>
        <w:t>të</w:t>
      </w:r>
      <w:r w:rsidR="009D2A90">
        <w:rPr>
          <w:rFonts w:ascii="StobiSerif Regular" w:eastAsia="Calibri" w:hAnsi="StobiSerif Regular" w:cs="Arial"/>
          <w:lang w:val="sq-AL"/>
        </w:rPr>
        <w:t xml:space="preserve"> </w:t>
      </w:r>
      <w:r w:rsidR="006B3F92" w:rsidRPr="00D6195C">
        <w:rPr>
          <w:rFonts w:ascii="StobiSerif Regular" w:eastAsia="Calibri" w:hAnsi="StobiSerif Regular" w:cs="Arial"/>
          <w:lang w:val="sq-AL"/>
        </w:rPr>
        <w:t>duhur</w:t>
      </w:r>
      <w:r w:rsidR="009D2A90">
        <w:rPr>
          <w:rFonts w:ascii="StobiSerif Regular" w:eastAsia="Calibri" w:hAnsi="StobiSerif Regular" w:cs="Arial"/>
          <w:lang w:val="sq-AL"/>
        </w:rPr>
        <w:t xml:space="preserve"> </w:t>
      </w:r>
      <w:r w:rsidR="00940043" w:rsidRPr="00D6195C">
        <w:rPr>
          <w:rFonts w:ascii="StobiSerif Regular" w:eastAsia="Calibri" w:hAnsi="StobiSerif Regular" w:cs="Arial"/>
          <w:lang w:val="sq-AL"/>
        </w:rPr>
        <w:t>disiplinore.</w:t>
      </w:r>
    </w:p>
    <w:p w:rsidR="00A4012F" w:rsidRPr="00D6195C" w:rsidRDefault="00CE7B01"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A4012F" w:rsidRPr="00D6195C">
        <w:rPr>
          <w:rFonts w:ascii="StobiSerif Regular" w:eastAsia="Calibri" w:hAnsi="StobiSerif Regular" w:cs="Arial"/>
          <w:b/>
          <w:lang w:val="sq-AL"/>
        </w:rPr>
        <w:t xml:space="preserve"> 4</w:t>
      </w:r>
    </w:p>
    <w:p w:rsidR="0081535C" w:rsidRPr="00D6195C" w:rsidRDefault="0081535C" w:rsidP="0081535C">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lastRenderedPageBreak/>
        <w:t>Parashkrimi i shkeljeve disiplinore</w:t>
      </w:r>
    </w:p>
    <w:p w:rsidR="00F0694E" w:rsidRPr="00D6195C" w:rsidRDefault="00666BF4" w:rsidP="00F0694E">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Shkeljet më të rënda disiplinore rregullohen</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 xml:space="preserve">me Ligjin </w:t>
      </w:r>
      <w:r w:rsidR="00BF36F5">
        <w:rPr>
          <w:rFonts w:ascii="StobiSerif Regular" w:eastAsia="Calibri" w:hAnsi="StobiSerif Regular" w:cs="Arial"/>
          <w:lang w:val="sq-AL"/>
        </w:rPr>
        <w:t>e</w:t>
      </w:r>
      <w:r w:rsidRPr="00D6195C">
        <w:rPr>
          <w:rFonts w:ascii="StobiSerif Regular" w:eastAsia="Calibri" w:hAnsi="StobiSerif Regular" w:cs="Arial"/>
          <w:lang w:val="sq-AL"/>
        </w:rPr>
        <w:t xml:space="preserve"> </w:t>
      </w:r>
      <w:r w:rsidR="00BF36F5">
        <w:rPr>
          <w:rFonts w:ascii="StobiSerif Regular" w:eastAsia="Calibri" w:hAnsi="StobiSerif Regular" w:cs="Arial"/>
          <w:lang w:val="sq-AL"/>
        </w:rPr>
        <w:t>Ekzekutimit të</w:t>
      </w:r>
      <w:r w:rsidRPr="00D6195C">
        <w:rPr>
          <w:rFonts w:ascii="StobiSerif Regular" w:eastAsia="Calibri" w:hAnsi="StobiSerif Regular" w:cs="Arial"/>
          <w:lang w:val="sq-AL"/>
        </w:rPr>
        <w:t xml:space="preserve"> </w:t>
      </w:r>
      <w:r w:rsidR="00DB2CA3">
        <w:rPr>
          <w:rFonts w:ascii="StobiSerif Regular" w:eastAsia="Calibri" w:hAnsi="StobiSerif Regular" w:cs="Arial"/>
          <w:lang w:val="sq-AL"/>
        </w:rPr>
        <w:t>Sanksioneve</w:t>
      </w:r>
      <w:r w:rsidRPr="00D6195C">
        <w:rPr>
          <w:rFonts w:ascii="StobiSerif Regular" w:eastAsia="Calibri" w:hAnsi="StobiSerif Regular" w:cs="Arial"/>
          <w:lang w:val="sq-AL"/>
        </w:rPr>
        <w:t>, dhe ato të lehtat rregullohen me Rregulloren</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për rendin</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shtëpiak për personat e dënuar që vuajnë dënimin me burg</w:t>
      </w:r>
      <w:r w:rsidR="00572482" w:rsidRPr="00D6195C">
        <w:rPr>
          <w:rFonts w:ascii="StobiSerif Regular" w:eastAsia="Calibri" w:hAnsi="StobiSerif Regular" w:cs="Arial"/>
          <w:lang w:val="sq-AL"/>
        </w:rPr>
        <w:t xml:space="preserve"> në</w:t>
      </w:r>
      <w:r w:rsidR="009D2A90">
        <w:rPr>
          <w:rFonts w:ascii="StobiSerif Regular" w:eastAsia="Calibri" w:hAnsi="StobiSerif Regular" w:cs="Arial"/>
          <w:lang w:val="sq-AL"/>
        </w:rPr>
        <w:t xml:space="preserve"> </w:t>
      </w:r>
      <w:r w:rsidR="00EA0B2B">
        <w:rPr>
          <w:rFonts w:ascii="StobiSerif Regular" w:eastAsia="Calibri" w:hAnsi="StobiSerif Regular" w:cs="Arial"/>
          <w:lang w:val="sq-AL"/>
        </w:rPr>
        <w:t>institucion</w:t>
      </w:r>
      <w:r w:rsidR="003F3284" w:rsidRPr="00D6195C">
        <w:rPr>
          <w:rFonts w:ascii="StobiSerif Regular" w:eastAsia="Calibri" w:hAnsi="StobiSerif Regular" w:cs="Arial"/>
          <w:lang w:val="sq-AL"/>
        </w:rPr>
        <w:t>in ndëshkues-</w:t>
      </w:r>
      <w:r w:rsidR="00DB2CA3">
        <w:rPr>
          <w:rFonts w:ascii="StobiSerif Regular" w:eastAsia="Calibri" w:hAnsi="StobiSerif Regular" w:cs="Arial"/>
          <w:lang w:val="sq-AL"/>
        </w:rPr>
        <w:t>korrigjues</w:t>
      </w:r>
      <w:r w:rsidRPr="00D6195C">
        <w:rPr>
          <w:rFonts w:ascii="StobiSerif Regular" w:eastAsia="Calibri" w:hAnsi="StobiSerif Regular" w:cs="Arial"/>
          <w:lang w:val="sq-AL"/>
        </w:rPr>
        <w:t>.</w:t>
      </w:r>
    </w:p>
    <w:p w:rsidR="0073552C" w:rsidRPr="00D6195C" w:rsidRDefault="0073552C" w:rsidP="00F0694E">
      <w:pPr>
        <w:spacing w:after="160" w:line="259" w:lineRule="auto"/>
        <w:jc w:val="both"/>
        <w:rPr>
          <w:rFonts w:ascii="StobiSerif Regular" w:eastAsia="Calibri" w:hAnsi="StobiSerif Regular" w:cs="Arial"/>
          <w:lang w:val="sq-AL"/>
        </w:rPr>
      </w:pPr>
    </w:p>
    <w:p w:rsidR="00A4012F" w:rsidRPr="00D6195C" w:rsidRDefault="00251BB7" w:rsidP="00251BB7">
      <w:pPr>
        <w:spacing w:after="160" w:line="259" w:lineRule="auto"/>
        <w:jc w:val="center"/>
        <w:rPr>
          <w:rFonts w:ascii="StobiSerif Regular" w:eastAsia="Calibri" w:hAnsi="StobiSerif Regular" w:cs="Arial"/>
          <w:lang w:val="sq-AL"/>
        </w:rPr>
      </w:pPr>
      <w:r w:rsidRPr="00D6195C">
        <w:rPr>
          <w:rFonts w:ascii="StobiSerif Regular" w:eastAsia="Calibri" w:hAnsi="StobiSerif Regular" w:cs="Arial"/>
          <w:b/>
          <w:lang w:val="sq-AL"/>
        </w:rPr>
        <w:t xml:space="preserve">Neni </w:t>
      </w:r>
      <w:r w:rsidR="00A4012F" w:rsidRPr="00D6195C">
        <w:rPr>
          <w:rFonts w:ascii="StobiSerif Regular" w:eastAsia="Calibri" w:hAnsi="StobiSerif Regular" w:cs="Arial"/>
          <w:b/>
          <w:lang w:val="sq-AL"/>
        </w:rPr>
        <w:t>5</w:t>
      </w:r>
    </w:p>
    <w:p w:rsidR="00EF5360" w:rsidRPr="00D6195C" w:rsidRDefault="00EF5360" w:rsidP="00EF5360">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Parimi i ligjshmërisë</w:t>
      </w:r>
    </w:p>
    <w:p w:rsidR="00A4012F" w:rsidRPr="00D6195C" w:rsidRDefault="00C64584"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Një personi të dënuar nuk mund t</w:t>
      </w:r>
      <w:r w:rsidR="00D6195C">
        <w:rPr>
          <w:rFonts w:ascii="StobiSerif Regular" w:eastAsia="Calibri" w:hAnsi="StobiSerif Regular" w:cs="Arial"/>
          <w:lang w:val="sq-AL"/>
        </w:rPr>
        <w:t>’</w:t>
      </w:r>
      <w:r w:rsidRPr="00D6195C">
        <w:rPr>
          <w:rFonts w:ascii="StobiSerif Regular" w:eastAsia="Calibri" w:hAnsi="StobiSerif Regular" w:cs="Arial"/>
          <w:lang w:val="sq-AL"/>
        </w:rPr>
        <w:t>i shqiptohet një dënim disiplinor për një veprim që para se të kr</w:t>
      </w:r>
      <w:r w:rsidR="00FD12D9" w:rsidRPr="00D6195C">
        <w:rPr>
          <w:rFonts w:ascii="StobiSerif Regular" w:eastAsia="Calibri" w:hAnsi="StobiSerif Regular" w:cs="Arial"/>
          <w:lang w:val="sq-AL"/>
        </w:rPr>
        <w:t>y</w:t>
      </w:r>
      <w:r w:rsidRPr="00D6195C">
        <w:rPr>
          <w:rFonts w:ascii="StobiSerif Regular" w:eastAsia="Calibri" w:hAnsi="StobiSerif Regular" w:cs="Arial"/>
          <w:lang w:val="sq-AL"/>
        </w:rPr>
        <w:t>hej nuk ishte përcaktuar si shkelje disiplinore, as</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nuk mund t</w:t>
      </w:r>
      <w:r w:rsidR="00D6195C">
        <w:rPr>
          <w:rFonts w:ascii="StobiSerif Regular" w:eastAsia="Calibri" w:hAnsi="StobiSerif Regular" w:cs="Arial"/>
          <w:lang w:val="sq-AL"/>
        </w:rPr>
        <w:t>’</w:t>
      </w:r>
      <w:r w:rsidRPr="00D6195C">
        <w:rPr>
          <w:rFonts w:ascii="StobiSerif Regular" w:eastAsia="Calibri" w:hAnsi="StobiSerif Regular" w:cs="Arial"/>
          <w:lang w:val="sq-AL"/>
        </w:rPr>
        <w:t>i shqiptohet dënimi disiplinor i cili nuk është përshkruar para se të kryhej shkelja disiplinore.</w:t>
      </w:r>
    </w:p>
    <w:p w:rsidR="00A4012F" w:rsidRPr="00D6195C" w:rsidRDefault="00A4012F" w:rsidP="00A4012F">
      <w:pPr>
        <w:spacing w:after="160" w:line="259" w:lineRule="auto"/>
        <w:jc w:val="both"/>
        <w:rPr>
          <w:rFonts w:ascii="StobiSerif Regular" w:eastAsia="Calibri" w:hAnsi="StobiSerif Regular" w:cs="Arial"/>
          <w:lang w:val="sq-AL"/>
        </w:rPr>
      </w:pPr>
    </w:p>
    <w:p w:rsidR="00A4012F" w:rsidRPr="00D6195C" w:rsidRDefault="00265E3F"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6</w:t>
      </w:r>
    </w:p>
    <w:p w:rsidR="00374B42" w:rsidRPr="00D6195C" w:rsidRDefault="00374B42" w:rsidP="00374B42">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Kushtet për shqiptimin e ndëshkimit</w:t>
      </w:r>
      <w:r w:rsidR="009D2A90">
        <w:rPr>
          <w:rFonts w:ascii="StobiSerif Regular" w:eastAsia="Calibri" w:hAnsi="StobiSerif Regular" w:cs="Arial"/>
          <w:b/>
          <w:lang w:val="sq-AL"/>
        </w:rPr>
        <w:t xml:space="preserve"> </w:t>
      </w:r>
      <w:r w:rsidRPr="00D6195C">
        <w:rPr>
          <w:rFonts w:ascii="StobiSerif Regular" w:eastAsia="Calibri" w:hAnsi="StobiSerif Regular" w:cs="Arial"/>
          <w:b/>
          <w:lang w:val="sq-AL"/>
        </w:rPr>
        <w:t>disiplinor</w:t>
      </w:r>
    </w:p>
    <w:p w:rsidR="00A4012F" w:rsidRPr="00D6195C" w:rsidRDefault="00FC300E" w:rsidP="00FC300E">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Një sanksion disiplinor mund të shqiptohet ndaj një personi të dënuar vetëm pasi të vërtetohet se ai / ajo është përgjegjës për shkeljen disiplinore të kryer.</w:t>
      </w:r>
    </w:p>
    <w:p w:rsidR="00585A2A" w:rsidRPr="00D6195C" w:rsidRDefault="00585A2A" w:rsidP="00FC300E">
      <w:pPr>
        <w:spacing w:after="160" w:line="259" w:lineRule="auto"/>
        <w:jc w:val="both"/>
        <w:rPr>
          <w:rFonts w:ascii="StobiSerif Regular" w:eastAsia="Calibri" w:hAnsi="StobiSerif Regular" w:cs="Arial"/>
          <w:b/>
          <w:lang w:val="sq-AL"/>
        </w:rPr>
      </w:pPr>
    </w:p>
    <w:p w:rsidR="00A4012F" w:rsidRPr="00D6195C" w:rsidRDefault="001B33E4"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7</w:t>
      </w:r>
    </w:p>
    <w:p w:rsidR="00C24E66" w:rsidRPr="00D6195C" w:rsidRDefault="00C24E66" w:rsidP="00C24E66">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 xml:space="preserve">Qëllimi dhe </w:t>
      </w:r>
      <w:proofErr w:type="spellStart"/>
      <w:r w:rsidRPr="00D6195C">
        <w:rPr>
          <w:rFonts w:ascii="StobiSerif Regular" w:eastAsia="Calibri" w:hAnsi="StobiSerif Regular" w:cs="Arial"/>
          <w:b/>
          <w:lang w:val="sq-AL"/>
        </w:rPr>
        <w:t>proporcionaliteti</w:t>
      </w:r>
      <w:proofErr w:type="spellEnd"/>
      <w:r w:rsidRPr="00D6195C">
        <w:rPr>
          <w:rFonts w:ascii="StobiSerif Regular" w:eastAsia="Calibri" w:hAnsi="StobiSerif Regular" w:cs="Arial"/>
          <w:b/>
          <w:lang w:val="sq-AL"/>
        </w:rPr>
        <w:t xml:space="preserve"> i ndëshkimeve disiplinore</w:t>
      </w:r>
    </w:p>
    <w:p w:rsidR="00871B85" w:rsidRPr="00D6195C" w:rsidRDefault="008D0C38"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Qëllimi i vendosjes</w:t>
      </w:r>
      <w:r w:rsidR="009D2A90">
        <w:rPr>
          <w:rFonts w:ascii="StobiSerif Regular" w:eastAsia="Calibri" w:hAnsi="StobiSerif Regular" w:cs="Arial"/>
          <w:lang w:val="sq-AL"/>
        </w:rPr>
        <w:t xml:space="preserve"> </w:t>
      </w:r>
      <w:r w:rsidR="00D6195C">
        <w:rPr>
          <w:rFonts w:ascii="StobiSerif Regular" w:eastAsia="Calibri" w:hAnsi="StobiSerif Regular" w:cs="Arial"/>
          <w:lang w:val="sq-AL"/>
        </w:rPr>
        <w:t>s</w:t>
      </w:r>
      <w:r w:rsidRPr="00D6195C">
        <w:rPr>
          <w:rFonts w:ascii="StobiSerif Regular" w:eastAsia="Calibri" w:hAnsi="StobiSerif Regular" w:cs="Arial"/>
          <w:lang w:val="sq-AL"/>
        </w:rPr>
        <w:t>ë ndëshkime</w:t>
      </w:r>
      <w:r w:rsidR="00FD12D9" w:rsidRPr="00D6195C">
        <w:rPr>
          <w:rFonts w:ascii="StobiSerif Regular" w:eastAsia="Calibri" w:hAnsi="StobiSerif Regular" w:cs="Arial"/>
          <w:lang w:val="sq-AL"/>
        </w:rPr>
        <w:t>ve</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disiplinore</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 xml:space="preserve">është mbrojtja dhe </w:t>
      </w:r>
      <w:r w:rsidR="00FD12D9" w:rsidRPr="00D6195C">
        <w:rPr>
          <w:rFonts w:ascii="StobiSerif Regular" w:eastAsia="Calibri" w:hAnsi="StobiSerif Regular" w:cs="Arial"/>
          <w:lang w:val="sq-AL"/>
        </w:rPr>
        <w:t>sigurimi</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 xml:space="preserve">i rendit dhe sigurisë në </w:t>
      </w:r>
      <w:r w:rsidR="00EA0B2B">
        <w:rPr>
          <w:rFonts w:ascii="StobiSerif Regular" w:eastAsia="Calibri" w:hAnsi="StobiSerif Regular" w:cs="Arial"/>
          <w:lang w:val="sq-AL"/>
        </w:rPr>
        <w:t>institucion</w:t>
      </w:r>
      <w:r w:rsidRPr="00D6195C">
        <w:rPr>
          <w:rFonts w:ascii="StobiSerif Regular" w:eastAsia="Calibri" w:hAnsi="StobiSerif Regular" w:cs="Arial"/>
          <w:lang w:val="sq-AL"/>
        </w:rPr>
        <w:t>,</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në</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masën që është e nevojshme</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për të parandaluar shkeljet e mëtejshme disiplinore.</w:t>
      </w:r>
    </w:p>
    <w:p w:rsidR="003C374A" w:rsidRPr="00D6195C" w:rsidRDefault="003C374A" w:rsidP="00A4012F">
      <w:pPr>
        <w:spacing w:after="160" w:line="259" w:lineRule="auto"/>
        <w:jc w:val="both"/>
        <w:rPr>
          <w:rFonts w:ascii="StobiSerif Regular" w:eastAsia="Calibri" w:hAnsi="StobiSerif Regular" w:cs="Arial"/>
          <w:lang w:val="sq-AL"/>
        </w:rPr>
      </w:pPr>
    </w:p>
    <w:p w:rsidR="00A4012F" w:rsidRPr="00D6195C" w:rsidRDefault="004B5F9F"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 xml:space="preserve">Neni </w:t>
      </w:r>
      <w:r w:rsidR="00A4012F" w:rsidRPr="00D6195C">
        <w:rPr>
          <w:rFonts w:ascii="StobiSerif Regular" w:eastAsia="Calibri" w:hAnsi="StobiSerif Regular" w:cs="Arial"/>
          <w:b/>
          <w:lang w:val="sq-AL"/>
        </w:rPr>
        <w:t>8</w:t>
      </w:r>
    </w:p>
    <w:p w:rsidR="00414A37" w:rsidRPr="00D6195C" w:rsidRDefault="003C374A" w:rsidP="00414A37">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Ndalimi i ndjekjes së dyfishtë dhe dënimit</w:t>
      </w:r>
    </w:p>
    <w:p w:rsidR="009B30EF" w:rsidRPr="00D6195C" w:rsidRDefault="00CB46AB"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Kundër personit të dënuar nuk mund të </w:t>
      </w:r>
      <w:r w:rsidR="00CF1663" w:rsidRPr="00D6195C">
        <w:rPr>
          <w:rFonts w:ascii="StobiSerif Regular" w:eastAsia="Calibri" w:hAnsi="StobiSerif Regular" w:cs="Arial"/>
          <w:lang w:val="sq-AL"/>
        </w:rPr>
        <w:t>z</w:t>
      </w:r>
      <w:r w:rsidRPr="00D6195C">
        <w:rPr>
          <w:rFonts w:ascii="StobiSerif Regular" w:eastAsia="Calibri" w:hAnsi="StobiSerif Regular" w:cs="Arial"/>
          <w:lang w:val="sq-AL"/>
        </w:rPr>
        <w:t>hvillohet një procedurë disiplinore dhe të shqiptohet dënim disiplinor për një veprim për të cilën tashmë është zhvilluar një procedurë</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disiplinore dhe është ma</w:t>
      </w:r>
      <w:r w:rsidR="00D6195C">
        <w:rPr>
          <w:rFonts w:ascii="StobiSerif Regular" w:eastAsia="Calibri" w:hAnsi="StobiSerif Regular" w:cs="Arial"/>
          <w:lang w:val="sq-AL"/>
        </w:rPr>
        <w:t>r</w:t>
      </w:r>
      <w:r w:rsidRPr="00D6195C">
        <w:rPr>
          <w:rFonts w:ascii="StobiSerif Regular" w:eastAsia="Calibri" w:hAnsi="StobiSerif Regular" w:cs="Arial"/>
          <w:lang w:val="sq-AL"/>
        </w:rPr>
        <w:t>rë një vendim përfundimtar.</w:t>
      </w:r>
    </w:p>
    <w:p w:rsidR="00CB46AB" w:rsidRPr="00D6195C" w:rsidRDefault="00CB46AB" w:rsidP="00A4012F">
      <w:pPr>
        <w:spacing w:after="160" w:line="259" w:lineRule="auto"/>
        <w:jc w:val="center"/>
        <w:rPr>
          <w:rFonts w:ascii="StobiSerif Regular" w:eastAsia="Calibri" w:hAnsi="StobiSerif Regular" w:cs="Arial"/>
          <w:b/>
          <w:lang w:val="sq-AL"/>
        </w:rPr>
      </w:pPr>
    </w:p>
    <w:p w:rsidR="005D732E" w:rsidRPr="00D6195C" w:rsidRDefault="005D732E" w:rsidP="00A4012F">
      <w:pPr>
        <w:spacing w:after="160" w:line="259" w:lineRule="auto"/>
        <w:jc w:val="center"/>
        <w:rPr>
          <w:rFonts w:ascii="StobiSerif Regular" w:eastAsia="Calibri" w:hAnsi="StobiSerif Regular" w:cs="Arial"/>
          <w:b/>
          <w:lang w:val="sq-AL"/>
        </w:rPr>
      </w:pPr>
    </w:p>
    <w:p w:rsidR="00A4012F" w:rsidRPr="00D6195C" w:rsidRDefault="005D732E"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lastRenderedPageBreak/>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9</w:t>
      </w:r>
    </w:p>
    <w:p w:rsidR="00A35592" w:rsidRPr="00D6195C" w:rsidRDefault="00A35592" w:rsidP="00A35592">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Urgjenca e procedurës disiplinore</w:t>
      </w:r>
    </w:p>
    <w:p w:rsidR="00CD27A7" w:rsidRPr="00D6195C" w:rsidRDefault="00A5526C"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Procedura disiplinore është </w:t>
      </w:r>
      <w:r w:rsidR="00B826EB">
        <w:rPr>
          <w:rFonts w:ascii="StobiSerif Regular" w:eastAsia="Calibri" w:hAnsi="StobiSerif Regular" w:cs="Arial"/>
          <w:lang w:val="sq-AL"/>
        </w:rPr>
        <w:t>urgjente</w:t>
      </w:r>
      <w:r w:rsidRPr="00D6195C">
        <w:rPr>
          <w:rFonts w:ascii="StobiSerif Regular" w:eastAsia="Calibri" w:hAnsi="StobiSerif Regular" w:cs="Arial"/>
          <w:lang w:val="sq-AL"/>
        </w:rPr>
        <w:t>. Urgjenca e procedurës nuk duhet të jetë në dëm të marrjes së një vendimi të ligjshëm dhe të drejtë.</w:t>
      </w:r>
    </w:p>
    <w:p w:rsidR="00A5526C" w:rsidRPr="00D6195C" w:rsidRDefault="00A5526C" w:rsidP="00A4012F">
      <w:pPr>
        <w:spacing w:after="160" w:line="259" w:lineRule="auto"/>
        <w:jc w:val="both"/>
        <w:rPr>
          <w:rFonts w:ascii="StobiSerif Regular" w:eastAsia="Calibri" w:hAnsi="StobiSerif Regular" w:cs="Arial"/>
          <w:lang w:val="sq-AL"/>
        </w:rPr>
      </w:pPr>
    </w:p>
    <w:p w:rsidR="00A4012F" w:rsidRPr="00D6195C" w:rsidRDefault="00A5526C"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10</w:t>
      </w:r>
    </w:p>
    <w:p w:rsidR="006D02FF" w:rsidRPr="00D6195C" w:rsidRDefault="006D02FF" w:rsidP="006D02F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Parimi i objektivitetit</w:t>
      </w:r>
    </w:p>
    <w:p w:rsidR="00A4012F" w:rsidRPr="00D6195C" w:rsidRDefault="00DD59FE"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Komisioni disiplinor është i detyruar të përcaktojë plotësisht faktet që janë të rëndësishme për marrjen e një vendimi ligjor dhe do të vlerësojë rrethanat lehtësuese dhe rënduese me vëmendje të njëjtë.</w:t>
      </w:r>
    </w:p>
    <w:p w:rsidR="001757FA" w:rsidRPr="00D6195C" w:rsidRDefault="001757FA" w:rsidP="00A4012F">
      <w:pPr>
        <w:spacing w:after="160" w:line="259" w:lineRule="auto"/>
        <w:jc w:val="both"/>
        <w:rPr>
          <w:rFonts w:ascii="StobiSerif Regular" w:eastAsia="Calibri" w:hAnsi="StobiSerif Regular" w:cs="Arial"/>
          <w:lang w:val="sq-AL"/>
        </w:rPr>
      </w:pPr>
    </w:p>
    <w:p w:rsidR="00A4012F" w:rsidRPr="00D6195C" w:rsidRDefault="005538D3"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11</w:t>
      </w:r>
    </w:p>
    <w:p w:rsidR="004960DF" w:rsidRPr="00D6195C" w:rsidRDefault="004960DF" w:rsidP="004960D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Ndalimi për të ndëshkuar më keq</w:t>
      </w:r>
    </w:p>
    <w:p w:rsidR="00A4012F" w:rsidRPr="00D6195C" w:rsidRDefault="009935BD" w:rsidP="009935BD">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Organi i shkallës së dytë që vendos për ankesën e një vendimi për përgjegjësinë e vendosur disiplinore, nuk mund të shqiptojë një dënim disiplinor më të rreptë sesa dënimi i shqiptuar tashmë nga organi i shkallës së parë.</w:t>
      </w:r>
    </w:p>
    <w:p w:rsidR="00757696" w:rsidRPr="00D6195C" w:rsidRDefault="00757696" w:rsidP="009935BD">
      <w:pPr>
        <w:spacing w:after="160" w:line="259" w:lineRule="auto"/>
        <w:jc w:val="both"/>
        <w:rPr>
          <w:rFonts w:ascii="StobiSerif Regular" w:eastAsia="Calibri" w:hAnsi="StobiSerif Regular" w:cs="Arial"/>
          <w:b/>
          <w:lang w:val="sq-AL"/>
        </w:rPr>
      </w:pPr>
    </w:p>
    <w:p w:rsidR="00A4012F" w:rsidRPr="00D6195C" w:rsidRDefault="00757696"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PJESA E PARË</w:t>
      </w:r>
    </w:p>
    <w:p w:rsidR="00A4012F" w:rsidRPr="00D6195C" w:rsidRDefault="00D6195C" w:rsidP="00A4012F">
      <w:pPr>
        <w:spacing w:after="160" w:line="259" w:lineRule="auto"/>
        <w:jc w:val="center"/>
        <w:rPr>
          <w:rFonts w:ascii="StobiSerif Regular" w:eastAsia="Calibri" w:hAnsi="StobiSerif Regular" w:cs="Arial"/>
          <w:b/>
          <w:lang w:val="sq-AL"/>
        </w:rPr>
      </w:pPr>
      <w:r>
        <w:rPr>
          <w:rFonts w:ascii="StobiSerif Regular" w:eastAsia="Calibri" w:hAnsi="StobiSerif Regular" w:cs="Arial"/>
          <w:b/>
          <w:lang w:val="sq-AL"/>
        </w:rPr>
        <w:t>SHKELJET</w:t>
      </w:r>
      <w:r w:rsidR="00757696" w:rsidRPr="00D6195C">
        <w:rPr>
          <w:rFonts w:ascii="StobiSerif Regular" w:eastAsia="Calibri" w:hAnsi="StobiSerif Regular" w:cs="Arial"/>
          <w:b/>
          <w:lang w:val="sq-AL"/>
        </w:rPr>
        <w:t xml:space="preserve"> DISIPLINORE</w:t>
      </w:r>
      <w:r w:rsidR="00A4012F" w:rsidRPr="00D6195C">
        <w:rPr>
          <w:rFonts w:ascii="StobiSerif Regular" w:eastAsia="Calibri" w:hAnsi="StobiSerif Regular" w:cs="Arial"/>
          <w:b/>
          <w:lang w:val="sq-AL"/>
        </w:rPr>
        <w:t xml:space="preserve">, </w:t>
      </w:r>
      <w:r w:rsidR="00757696" w:rsidRPr="00D6195C">
        <w:rPr>
          <w:rFonts w:ascii="StobiSerif Regular" w:eastAsia="Calibri" w:hAnsi="StobiSerif Regular" w:cs="Arial"/>
          <w:b/>
          <w:lang w:val="sq-AL"/>
        </w:rPr>
        <w:t>DËNIMET</w:t>
      </w:r>
      <w:r w:rsidR="009D2A90">
        <w:rPr>
          <w:rFonts w:ascii="StobiSerif Regular" w:eastAsia="Calibri" w:hAnsi="StobiSerif Regular" w:cs="Arial"/>
          <w:b/>
          <w:lang w:val="sq-AL"/>
        </w:rPr>
        <w:t xml:space="preserve"> </w:t>
      </w:r>
      <w:r w:rsidR="00757696" w:rsidRPr="00D6195C">
        <w:rPr>
          <w:rFonts w:ascii="StobiSerif Regular" w:eastAsia="Calibri" w:hAnsi="StobiSerif Regular" w:cs="Arial"/>
          <w:b/>
          <w:lang w:val="sq-AL"/>
        </w:rPr>
        <w:t xml:space="preserve">DHE PROCEDURA KUNDËR PERSONIT TË DËNUAR </w:t>
      </w:r>
    </w:p>
    <w:p w:rsidR="00A4012F" w:rsidRPr="00D6195C" w:rsidRDefault="00D6195C" w:rsidP="00A4012F">
      <w:pPr>
        <w:numPr>
          <w:ilvl w:val="0"/>
          <w:numId w:val="1"/>
        </w:numPr>
        <w:spacing w:after="160" w:line="259" w:lineRule="auto"/>
        <w:jc w:val="center"/>
        <w:rPr>
          <w:rFonts w:ascii="StobiSerif Regular" w:eastAsia="Calibri" w:hAnsi="StobiSerif Regular" w:cs="Arial"/>
          <w:b/>
          <w:lang w:val="sq-AL"/>
        </w:rPr>
      </w:pPr>
      <w:r>
        <w:rPr>
          <w:rFonts w:ascii="StobiSerif Regular" w:eastAsia="Calibri" w:hAnsi="StobiSerif Regular" w:cs="Arial"/>
          <w:b/>
          <w:lang w:val="sq-AL"/>
        </w:rPr>
        <w:t>SHKELJET</w:t>
      </w:r>
      <w:r w:rsidR="00431C8B" w:rsidRPr="00D6195C">
        <w:rPr>
          <w:rFonts w:ascii="StobiSerif Regular" w:eastAsia="Calibri" w:hAnsi="StobiSerif Regular" w:cs="Arial"/>
          <w:b/>
          <w:lang w:val="sq-AL"/>
        </w:rPr>
        <w:t xml:space="preserve"> DISIPLINORE</w:t>
      </w:r>
    </w:p>
    <w:p w:rsidR="0073552C" w:rsidRPr="00D6195C" w:rsidRDefault="0073552C" w:rsidP="0073552C">
      <w:pPr>
        <w:spacing w:after="160" w:line="259" w:lineRule="auto"/>
        <w:ind w:left="720"/>
        <w:rPr>
          <w:rFonts w:ascii="StobiSerif Regular" w:eastAsia="Calibri" w:hAnsi="StobiSerif Regular" w:cs="Arial"/>
          <w:b/>
          <w:lang w:val="sq-AL"/>
        </w:rPr>
      </w:pPr>
    </w:p>
    <w:p w:rsidR="00A4012F" w:rsidRPr="00D6195C" w:rsidRDefault="00185357"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 xml:space="preserve">Neni </w:t>
      </w:r>
      <w:r w:rsidR="00A4012F" w:rsidRPr="00D6195C">
        <w:rPr>
          <w:rFonts w:ascii="StobiSerif Regular" w:eastAsia="Calibri" w:hAnsi="StobiSerif Regular" w:cs="Arial"/>
          <w:b/>
          <w:lang w:val="sq-AL"/>
        </w:rPr>
        <w:t>12</w:t>
      </w:r>
    </w:p>
    <w:p w:rsidR="00A4012F" w:rsidRPr="00D6195C" w:rsidRDefault="0094025B" w:rsidP="00110548">
      <w:pPr>
        <w:spacing w:after="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Shkelje</w:t>
      </w:r>
      <w:r w:rsidR="002A5FE0" w:rsidRPr="00D6195C">
        <w:rPr>
          <w:rFonts w:ascii="StobiSerif Regular" w:eastAsia="Calibri" w:hAnsi="StobiSerif Regular" w:cs="Arial"/>
          <w:b/>
          <w:lang w:val="sq-AL"/>
        </w:rPr>
        <w:t xml:space="preserve"> </w:t>
      </w:r>
      <w:r w:rsidR="00BF3350" w:rsidRPr="00D6195C">
        <w:rPr>
          <w:rFonts w:ascii="StobiSerif Regular" w:eastAsia="Calibri" w:hAnsi="StobiSerif Regular" w:cs="Arial"/>
          <w:b/>
          <w:lang w:val="sq-AL"/>
        </w:rPr>
        <w:t>t</w:t>
      </w:r>
      <w:r w:rsidR="002A5FE0" w:rsidRPr="00D6195C">
        <w:rPr>
          <w:rFonts w:ascii="StobiSerif Regular" w:eastAsia="Calibri" w:hAnsi="StobiSerif Regular" w:cs="Arial"/>
          <w:b/>
          <w:lang w:val="sq-AL"/>
        </w:rPr>
        <w:t>ë</w:t>
      </w:r>
      <w:r w:rsidR="009D2A90">
        <w:rPr>
          <w:rFonts w:ascii="StobiSerif Regular" w:eastAsia="Calibri" w:hAnsi="StobiSerif Regular" w:cs="Arial"/>
          <w:b/>
          <w:lang w:val="sq-AL"/>
        </w:rPr>
        <w:t xml:space="preserve"> </w:t>
      </w:r>
      <w:r w:rsidRPr="00D6195C">
        <w:rPr>
          <w:rFonts w:ascii="StobiSerif Regular" w:eastAsia="Calibri" w:hAnsi="StobiSerif Regular" w:cs="Arial"/>
          <w:b/>
          <w:lang w:val="sq-AL"/>
        </w:rPr>
        <w:t>rënda disiplinore</w:t>
      </w:r>
      <w:r w:rsidR="00A4012F" w:rsidRPr="00D6195C">
        <w:rPr>
          <w:rFonts w:ascii="StobiSerif Regular" w:eastAsia="Calibri" w:hAnsi="StobiSerif Regular" w:cs="Arial"/>
          <w:b/>
          <w:lang w:val="sq-AL"/>
        </w:rPr>
        <w:t xml:space="preserve"> </w:t>
      </w:r>
    </w:p>
    <w:p w:rsidR="00F056C3" w:rsidRPr="00D6195C" w:rsidRDefault="00F056C3" w:rsidP="00110548">
      <w:pPr>
        <w:spacing w:after="0" w:line="259" w:lineRule="auto"/>
        <w:jc w:val="center"/>
        <w:rPr>
          <w:rFonts w:ascii="StobiSerif Regular" w:eastAsia="Calibri" w:hAnsi="StobiSerif Regular" w:cs="Arial"/>
          <w:b/>
          <w:lang w:val="sq-AL"/>
        </w:rPr>
      </w:pPr>
    </w:p>
    <w:p w:rsidR="00A4012F" w:rsidRPr="00D6195C" w:rsidRDefault="002A5FE0" w:rsidP="002A5FE0">
      <w:pPr>
        <w:spacing w:after="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Shkeljet e rënda disiplinore</w:t>
      </w:r>
      <w:r w:rsidR="009D2A90">
        <w:rPr>
          <w:rFonts w:ascii="StobiSerif Regular" w:eastAsia="Calibri" w:hAnsi="StobiSerif Regular" w:cs="Arial"/>
          <w:lang w:val="sq-AL"/>
        </w:rPr>
        <w:t xml:space="preserve"> </w:t>
      </w:r>
      <w:r w:rsidR="00496523" w:rsidRPr="00D6195C">
        <w:rPr>
          <w:rFonts w:ascii="StobiSerif Regular" w:eastAsia="Calibri" w:hAnsi="StobiSerif Regular" w:cs="Arial"/>
          <w:lang w:val="sq-AL"/>
        </w:rPr>
        <w:t>janë</w:t>
      </w:r>
      <w:r w:rsidR="00A4012F" w:rsidRPr="00D6195C">
        <w:rPr>
          <w:rFonts w:ascii="StobiSerif Regular" w:eastAsia="Calibri" w:hAnsi="StobiSerif Regular" w:cs="Arial"/>
          <w:lang w:val="sq-AL"/>
        </w:rPr>
        <w:t>:</w:t>
      </w:r>
    </w:p>
    <w:p w:rsidR="00110548" w:rsidRPr="00D6195C" w:rsidRDefault="00110548" w:rsidP="00110548">
      <w:pPr>
        <w:spacing w:after="0" w:line="259" w:lineRule="auto"/>
        <w:rPr>
          <w:rFonts w:ascii="StobiSerif Regular" w:eastAsia="Calibri" w:hAnsi="StobiSerif Regular" w:cs="Arial"/>
          <w:lang w:val="sq-AL"/>
        </w:rPr>
      </w:pPr>
    </w:p>
    <w:p w:rsidR="00A4012F" w:rsidRPr="00D6195C" w:rsidRDefault="00A4012F" w:rsidP="007233C4">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1) </w:t>
      </w:r>
      <w:r w:rsidR="00D6195C">
        <w:rPr>
          <w:rFonts w:ascii="StobiSerif Regular" w:eastAsia="Times New Roman" w:hAnsi="StobiSerif Regular" w:cs="Arial"/>
          <w:lang w:val="sq-AL"/>
        </w:rPr>
        <w:t>p</w:t>
      </w:r>
      <w:r w:rsidR="00D6195C" w:rsidRPr="00D6195C">
        <w:rPr>
          <w:rFonts w:ascii="StobiSerif Regular" w:eastAsia="Times New Roman" w:hAnsi="StobiSerif Regular" w:cs="Arial"/>
          <w:lang w:val="sq-AL"/>
        </w:rPr>
        <w:t>jesëmarrja</w:t>
      </w:r>
      <w:r w:rsidR="009D2A90">
        <w:rPr>
          <w:rFonts w:ascii="StobiSerif Regular" w:eastAsia="Times New Roman" w:hAnsi="StobiSerif Regular" w:cs="Arial"/>
          <w:lang w:val="sq-AL"/>
        </w:rPr>
        <w:t xml:space="preserve"> </w:t>
      </w:r>
      <w:r w:rsidR="0043070B" w:rsidRPr="00D6195C">
        <w:rPr>
          <w:rFonts w:ascii="StobiSerif Regular" w:eastAsia="Times New Roman" w:hAnsi="StobiSerif Regular" w:cs="Arial"/>
          <w:lang w:val="sq-AL"/>
        </w:rPr>
        <w:t>dhe nxitja për rebelim</w:t>
      </w:r>
      <w:r w:rsidRPr="00D6195C">
        <w:rPr>
          <w:rFonts w:ascii="StobiSerif Regular" w:eastAsia="Times New Roman" w:hAnsi="StobiSerif Regular" w:cs="Arial"/>
          <w:lang w:val="sq-AL"/>
        </w:rPr>
        <w:t>;</w:t>
      </w:r>
    </w:p>
    <w:p w:rsidR="00A4012F" w:rsidRPr="00D6195C" w:rsidRDefault="00A4012F" w:rsidP="007233C4">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2</w:t>
      </w:r>
      <w:r w:rsidR="00446735" w:rsidRPr="00D6195C">
        <w:rPr>
          <w:rFonts w:ascii="StobiSerif Regular" w:eastAsia="Times New Roman" w:hAnsi="StobiSerif Regular" w:cs="Arial"/>
          <w:lang w:val="sq-AL"/>
        </w:rPr>
        <w:t>)</w:t>
      </w:r>
      <w:r w:rsidR="00D6195C">
        <w:rPr>
          <w:rFonts w:ascii="StobiSerif Regular" w:eastAsia="Times New Roman" w:hAnsi="StobiSerif Regular" w:cs="Arial"/>
          <w:lang w:val="sq-AL"/>
        </w:rPr>
        <w:t xml:space="preserve"> </w:t>
      </w:r>
      <w:proofErr w:type="spellStart"/>
      <w:r w:rsidR="00446735" w:rsidRPr="00D6195C">
        <w:rPr>
          <w:rFonts w:ascii="StobiSerif Regular" w:eastAsia="Times New Roman" w:hAnsi="StobiSerif Regular" w:cs="Arial"/>
          <w:lang w:val="sq-AL"/>
        </w:rPr>
        <w:t>mospërmbushja</w:t>
      </w:r>
      <w:proofErr w:type="spellEnd"/>
      <w:r w:rsidR="00446735" w:rsidRPr="00D6195C">
        <w:rPr>
          <w:rFonts w:ascii="StobiSerif Regular" w:eastAsia="Times New Roman" w:hAnsi="StobiSerif Regular" w:cs="Arial"/>
          <w:lang w:val="sq-AL"/>
        </w:rPr>
        <w:t xml:space="preserve"> e një urdhri të një zyrtari që do të shkaktonte përçarje të mëdha në funksionimin e </w:t>
      </w:r>
      <w:r w:rsidR="00FD7CE2" w:rsidRPr="00D6195C">
        <w:rPr>
          <w:rFonts w:ascii="StobiSerif Regular" w:eastAsia="Times New Roman" w:hAnsi="StobiSerif Regular" w:cs="Arial"/>
          <w:lang w:val="sq-AL"/>
        </w:rPr>
        <w:t>institucionit</w:t>
      </w:r>
      <w:r w:rsidR="00446735" w:rsidRPr="00D6195C">
        <w:rPr>
          <w:rFonts w:ascii="StobiSerif Regular" w:eastAsia="Times New Roman" w:hAnsi="StobiSerif Regular" w:cs="Arial"/>
          <w:lang w:val="sq-AL"/>
        </w:rPr>
        <w:t>;</w:t>
      </w:r>
    </w:p>
    <w:p w:rsidR="00A4012F" w:rsidRPr="00D6195C" w:rsidRDefault="00A4012F" w:rsidP="007233C4">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3</w:t>
      </w:r>
      <w:r w:rsidR="00446735" w:rsidRPr="00D6195C">
        <w:rPr>
          <w:rFonts w:ascii="StobiSerif Regular" w:eastAsia="Times New Roman" w:hAnsi="StobiSerif Regular" w:cs="Arial"/>
          <w:lang w:val="sq-AL"/>
        </w:rPr>
        <w:t>)</w:t>
      </w:r>
      <w:r w:rsidR="00D6195C">
        <w:rPr>
          <w:rFonts w:ascii="StobiSerif Regular" w:eastAsia="Times New Roman" w:hAnsi="StobiSerif Regular" w:cs="Arial"/>
          <w:lang w:val="sq-AL"/>
        </w:rPr>
        <w:t xml:space="preserve"> </w:t>
      </w:r>
      <w:r w:rsidR="00446735" w:rsidRPr="00D6195C">
        <w:rPr>
          <w:rFonts w:ascii="StobiSerif Regular" w:eastAsia="Times New Roman" w:hAnsi="StobiSerif Regular" w:cs="Arial"/>
          <w:lang w:val="sq-AL"/>
        </w:rPr>
        <w:t>sulm fizik ndaj një zyrtari ose personi tjetër të dënuar</w:t>
      </w:r>
      <w:r w:rsidRPr="00D6195C">
        <w:rPr>
          <w:rFonts w:ascii="StobiSerif Regular" w:eastAsia="Times New Roman" w:hAnsi="StobiSerif Regular" w:cs="Arial"/>
          <w:lang w:val="sq-AL"/>
        </w:rPr>
        <w:t>;</w:t>
      </w:r>
    </w:p>
    <w:p w:rsidR="008E539B" w:rsidRPr="00D6195C" w:rsidRDefault="00A4012F" w:rsidP="007233C4">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lastRenderedPageBreak/>
        <w:t>4)</w:t>
      </w:r>
      <w:r w:rsidR="00D6195C">
        <w:rPr>
          <w:rFonts w:ascii="StobiSerif Regular" w:eastAsia="Times New Roman" w:hAnsi="StobiSerif Regular" w:cs="Arial"/>
          <w:lang w:val="sq-AL"/>
        </w:rPr>
        <w:t xml:space="preserve"> </w:t>
      </w:r>
      <w:r w:rsidR="00FD7CE2" w:rsidRPr="00D6195C">
        <w:rPr>
          <w:rFonts w:ascii="StobiSerif Regular" w:eastAsia="Times New Roman" w:hAnsi="StobiSerif Regular" w:cs="Arial"/>
          <w:lang w:val="sq-AL"/>
        </w:rPr>
        <w:t>hyrja</w:t>
      </w:r>
      <w:r w:rsidR="008E539B" w:rsidRPr="00D6195C">
        <w:rPr>
          <w:rFonts w:ascii="StobiSerif Regular" w:eastAsia="Times New Roman" w:hAnsi="StobiSerif Regular" w:cs="Arial"/>
          <w:lang w:val="sq-AL"/>
        </w:rPr>
        <w:t xml:space="preserve"> ose p</w:t>
      </w:r>
      <w:r w:rsidR="001B2474" w:rsidRPr="00D6195C">
        <w:rPr>
          <w:rFonts w:ascii="StobiSerif Regular" w:eastAsia="Times New Roman" w:hAnsi="StobiSerif Regular" w:cs="Arial"/>
          <w:lang w:val="sq-AL"/>
        </w:rPr>
        <w:t>ë</w:t>
      </w:r>
      <w:r w:rsidR="008E539B" w:rsidRPr="00D6195C">
        <w:rPr>
          <w:rFonts w:ascii="StobiSerif Regular" w:eastAsia="Times New Roman" w:hAnsi="StobiSerif Regular" w:cs="Arial"/>
          <w:lang w:val="sq-AL"/>
        </w:rPr>
        <w:t>rga</w:t>
      </w:r>
      <w:r w:rsidR="00FD7CE2" w:rsidRPr="00D6195C">
        <w:rPr>
          <w:rFonts w:ascii="StobiSerif Regular" w:eastAsia="Times New Roman" w:hAnsi="StobiSerif Regular" w:cs="Arial"/>
          <w:lang w:val="sq-AL"/>
        </w:rPr>
        <w:t>t</w:t>
      </w:r>
      <w:r w:rsidR="008E539B" w:rsidRPr="00D6195C">
        <w:rPr>
          <w:rFonts w:ascii="StobiSerif Regular" w:eastAsia="Times New Roman" w:hAnsi="StobiSerif Regular" w:cs="Arial"/>
          <w:lang w:val="sq-AL"/>
        </w:rPr>
        <w:t>itja e sendeve që mund të përdoren për sulm, arratisje ose p</w:t>
      </w:r>
      <w:r w:rsidR="001B2474" w:rsidRPr="00D6195C">
        <w:rPr>
          <w:rFonts w:ascii="StobiSerif Regular" w:eastAsia="Times New Roman" w:hAnsi="StobiSerif Regular" w:cs="Arial"/>
          <w:lang w:val="sq-AL"/>
        </w:rPr>
        <w:t>ë</w:t>
      </w:r>
      <w:r w:rsidR="008E539B" w:rsidRPr="00D6195C">
        <w:rPr>
          <w:rFonts w:ascii="StobiSerif Regular" w:eastAsia="Times New Roman" w:hAnsi="StobiSerif Regular" w:cs="Arial"/>
          <w:lang w:val="sq-AL"/>
        </w:rPr>
        <w:t>r të kryer ndonjë krim;</w:t>
      </w:r>
    </w:p>
    <w:p w:rsidR="00A4012F" w:rsidRPr="00D6195C" w:rsidRDefault="00A4012F" w:rsidP="007233C4">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5) </w:t>
      </w:r>
      <w:r w:rsidR="008E539B" w:rsidRPr="00D6195C">
        <w:rPr>
          <w:rFonts w:ascii="StobiSerif Regular" w:eastAsia="Times New Roman" w:hAnsi="StobiSerif Regular" w:cs="Arial"/>
          <w:lang w:val="sq-AL"/>
        </w:rPr>
        <w:t xml:space="preserve">arratisje ose </w:t>
      </w:r>
      <w:r w:rsidR="00FD7CE2" w:rsidRPr="00D6195C">
        <w:rPr>
          <w:rFonts w:ascii="StobiSerif Regular" w:eastAsia="Times New Roman" w:hAnsi="StobiSerif Regular" w:cs="Arial"/>
          <w:lang w:val="sq-AL"/>
        </w:rPr>
        <w:t>përpjekj</w:t>
      </w:r>
      <w:r w:rsidR="009D2A90">
        <w:rPr>
          <w:rFonts w:ascii="StobiSerif Regular" w:eastAsia="Times New Roman" w:hAnsi="StobiSerif Regular" w:cs="Arial"/>
          <w:lang w:val="sq-AL"/>
        </w:rPr>
        <w:t xml:space="preserve">e </w:t>
      </w:r>
      <w:r w:rsidR="00FD7CE2" w:rsidRPr="00D6195C">
        <w:rPr>
          <w:rFonts w:ascii="StobiSerif Regular" w:eastAsia="Times New Roman" w:hAnsi="StobiSerif Regular" w:cs="Arial"/>
          <w:lang w:val="sq-AL"/>
        </w:rPr>
        <w:t xml:space="preserve">për të ikur </w:t>
      </w:r>
      <w:r w:rsidR="008E539B" w:rsidRPr="00D6195C">
        <w:rPr>
          <w:rFonts w:ascii="StobiSerif Regular" w:eastAsia="Times New Roman" w:hAnsi="StobiSerif Regular" w:cs="Arial"/>
          <w:lang w:val="sq-AL"/>
        </w:rPr>
        <w:t>nga vuajtja e një dënimi me burg</w:t>
      </w:r>
      <w:r w:rsidRPr="00D6195C">
        <w:rPr>
          <w:rFonts w:ascii="StobiSerif Regular" w:eastAsia="Times New Roman" w:hAnsi="StobiSerif Regular" w:cs="Arial"/>
          <w:lang w:val="sq-AL"/>
        </w:rPr>
        <w:t>;</w:t>
      </w:r>
    </w:p>
    <w:p w:rsidR="00A4012F" w:rsidRPr="00D6195C" w:rsidRDefault="00A4012F" w:rsidP="007233C4">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6) </w:t>
      </w:r>
      <w:r w:rsidR="008E539B" w:rsidRPr="00D6195C">
        <w:rPr>
          <w:rFonts w:ascii="StobiSerif Regular" w:eastAsia="Times New Roman" w:hAnsi="StobiSerif Regular" w:cs="Arial"/>
          <w:lang w:val="sq-AL"/>
        </w:rPr>
        <w:t xml:space="preserve">kthimi </w:t>
      </w:r>
      <w:r w:rsidR="001B2474" w:rsidRPr="00D6195C">
        <w:rPr>
          <w:rFonts w:ascii="StobiSerif Regular" w:eastAsia="Times New Roman" w:hAnsi="StobiSerif Regular" w:cs="Arial"/>
          <w:lang w:val="sq-AL"/>
        </w:rPr>
        <w:t>jo me kohë</w:t>
      </w:r>
      <w:r w:rsidR="009D2A90">
        <w:rPr>
          <w:rFonts w:ascii="StobiSerif Regular" w:eastAsia="Times New Roman" w:hAnsi="StobiSerif Regular" w:cs="Arial"/>
          <w:lang w:val="sq-AL"/>
        </w:rPr>
        <w:t xml:space="preserve"> </w:t>
      </w:r>
      <w:r w:rsidR="008E539B" w:rsidRPr="00D6195C">
        <w:rPr>
          <w:rFonts w:ascii="StobiSerif Regular" w:eastAsia="Times New Roman" w:hAnsi="StobiSerif Regular" w:cs="Arial"/>
          <w:lang w:val="sq-AL"/>
        </w:rPr>
        <w:t xml:space="preserve">nga </w:t>
      </w:r>
      <w:r w:rsidR="00FD7CE2" w:rsidRPr="00D6195C">
        <w:rPr>
          <w:rFonts w:ascii="StobiSerif Regular" w:eastAsia="Times New Roman" w:hAnsi="StobiSerif Regular" w:cs="Arial"/>
          <w:lang w:val="sq-AL"/>
        </w:rPr>
        <w:t xml:space="preserve">ndërprerja e dënimit me </w:t>
      </w:r>
      <w:r w:rsidR="008E539B" w:rsidRPr="00D6195C">
        <w:rPr>
          <w:rFonts w:ascii="StobiSerif Regular" w:eastAsia="Times New Roman" w:hAnsi="StobiSerif Regular" w:cs="Arial"/>
          <w:lang w:val="sq-AL"/>
        </w:rPr>
        <w:t>burg</w:t>
      </w:r>
      <w:r w:rsidRPr="00D6195C">
        <w:rPr>
          <w:rFonts w:ascii="StobiSerif Regular" w:eastAsia="Times New Roman" w:hAnsi="StobiSerif Regular" w:cs="Arial"/>
          <w:lang w:val="sq-AL"/>
        </w:rPr>
        <w:t>;</w:t>
      </w:r>
    </w:p>
    <w:p w:rsidR="00A4012F" w:rsidRPr="00D6195C" w:rsidRDefault="00A4012F" w:rsidP="00110548">
      <w:pPr>
        <w:spacing w:after="0" w:line="240" w:lineRule="auto"/>
        <w:ind w:left="450"/>
        <w:rPr>
          <w:rFonts w:ascii="StobiSerif Regular" w:eastAsia="Times New Roman" w:hAnsi="StobiSerif Regular" w:cs="Arial"/>
          <w:lang w:val="sq-AL"/>
        </w:rPr>
      </w:pPr>
      <w:r w:rsidRPr="00D6195C">
        <w:rPr>
          <w:rFonts w:ascii="StobiSerif Regular" w:eastAsia="Times New Roman" w:hAnsi="StobiSerif Regular" w:cs="Arial"/>
          <w:lang w:val="sq-AL"/>
        </w:rPr>
        <w:t>7)</w:t>
      </w:r>
      <w:r w:rsidR="00D6195C">
        <w:rPr>
          <w:rFonts w:ascii="StobiSerif Regular" w:eastAsia="Times New Roman" w:hAnsi="StobiSerif Regular" w:cs="Arial"/>
          <w:lang w:val="sq-AL"/>
        </w:rPr>
        <w:t xml:space="preserve"> </w:t>
      </w:r>
      <w:r w:rsidR="003C18B9" w:rsidRPr="00D6195C">
        <w:rPr>
          <w:rFonts w:ascii="StobiSerif Regular" w:eastAsia="Times New Roman" w:hAnsi="StobiSerif Regular" w:cs="Arial"/>
          <w:lang w:val="sq-AL"/>
        </w:rPr>
        <w:t>abuzimi</w:t>
      </w:r>
      <w:r w:rsidR="009D2A90">
        <w:rPr>
          <w:rFonts w:ascii="StobiSerif Regular" w:eastAsia="Times New Roman" w:hAnsi="StobiSerif Regular" w:cs="Arial"/>
          <w:lang w:val="sq-AL"/>
        </w:rPr>
        <w:t xml:space="preserve"> </w:t>
      </w:r>
      <w:r w:rsidR="003C18B9" w:rsidRPr="00D6195C">
        <w:rPr>
          <w:rFonts w:ascii="StobiSerif Regular" w:eastAsia="Times New Roman" w:hAnsi="StobiSerif Regular" w:cs="Arial"/>
          <w:lang w:val="sq-AL"/>
        </w:rPr>
        <w:t>me</w:t>
      </w:r>
      <w:r w:rsidR="009D2A90">
        <w:rPr>
          <w:rFonts w:ascii="StobiSerif Regular" w:eastAsia="Times New Roman" w:hAnsi="StobiSerif Regular" w:cs="Arial"/>
          <w:lang w:val="sq-AL"/>
        </w:rPr>
        <w:t xml:space="preserve"> </w:t>
      </w:r>
      <w:r w:rsidR="00CE5821">
        <w:rPr>
          <w:rFonts w:ascii="StobiSerif Regular" w:eastAsia="Times New Roman" w:hAnsi="StobiSerif Regular" w:cs="Arial"/>
          <w:lang w:val="sq-AL"/>
        </w:rPr>
        <w:t>përshtatshmëritë</w:t>
      </w:r>
      <w:r w:rsidR="009D2A90">
        <w:rPr>
          <w:rFonts w:ascii="StobiSerif Regular" w:eastAsia="Times New Roman" w:hAnsi="StobiSerif Regular" w:cs="Arial"/>
          <w:lang w:val="sq-AL"/>
        </w:rPr>
        <w:t xml:space="preserve"> </w:t>
      </w:r>
      <w:r w:rsidR="003C18B9" w:rsidRPr="00D6195C">
        <w:rPr>
          <w:rFonts w:ascii="StobiSerif Regular" w:eastAsia="Times New Roman" w:hAnsi="StobiSerif Regular" w:cs="Arial"/>
          <w:lang w:val="sq-AL"/>
        </w:rPr>
        <w:t>e dhëna</w:t>
      </w:r>
      <w:r w:rsidRPr="00D6195C">
        <w:rPr>
          <w:rFonts w:ascii="StobiSerif Regular" w:eastAsia="Times New Roman" w:hAnsi="StobiSerif Regular" w:cs="Arial"/>
          <w:lang w:val="sq-AL"/>
        </w:rPr>
        <w:t>;</w:t>
      </w:r>
    </w:p>
    <w:p w:rsidR="000E7517" w:rsidRPr="00D6195C" w:rsidRDefault="00A4012F" w:rsidP="009B232D">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8)</w:t>
      </w:r>
      <w:r w:rsidR="00D6195C">
        <w:rPr>
          <w:rFonts w:ascii="StobiSerif Regular" w:eastAsia="Times New Roman" w:hAnsi="StobiSerif Regular" w:cs="Arial"/>
          <w:lang w:val="sq-AL"/>
        </w:rPr>
        <w:t xml:space="preserve"> </w:t>
      </w:r>
      <w:r w:rsidR="00E21E7B" w:rsidRPr="00D6195C">
        <w:rPr>
          <w:rFonts w:ascii="StobiSerif Regular" w:eastAsia="Times New Roman" w:hAnsi="StobiSerif Regular" w:cs="Arial"/>
          <w:lang w:val="sq-AL"/>
        </w:rPr>
        <w:t>importimi</w:t>
      </w:r>
      <w:r w:rsidR="009D2A90">
        <w:rPr>
          <w:rFonts w:ascii="StobiSerif Regular" w:eastAsia="Times New Roman" w:hAnsi="StobiSerif Regular" w:cs="Arial"/>
          <w:lang w:val="sq-AL"/>
        </w:rPr>
        <w:t xml:space="preserve"> </w:t>
      </w:r>
      <w:r w:rsidR="009B232D" w:rsidRPr="00D6195C">
        <w:rPr>
          <w:rFonts w:ascii="StobiSerif Regular" w:eastAsia="Times New Roman" w:hAnsi="StobiSerif Regular" w:cs="Arial"/>
          <w:lang w:val="sq-AL"/>
        </w:rPr>
        <w:t>ose konsumimi i pijeve</w:t>
      </w:r>
      <w:r w:rsidR="00E21E7B" w:rsidRPr="00D6195C">
        <w:rPr>
          <w:rFonts w:ascii="StobiSerif Regular" w:eastAsia="Times New Roman" w:hAnsi="StobiSerif Regular" w:cs="Arial"/>
          <w:lang w:val="sq-AL"/>
        </w:rPr>
        <w:t xml:space="preserve"> alkoolike</w:t>
      </w:r>
      <w:r w:rsidR="009B232D" w:rsidRPr="00D6195C">
        <w:rPr>
          <w:rFonts w:ascii="StobiSerif Regular" w:eastAsia="Times New Roman" w:hAnsi="StobiSerif Regular" w:cs="Arial"/>
          <w:lang w:val="sq-AL"/>
        </w:rPr>
        <w:t xml:space="preserve"> dhe pa</w:t>
      </w:r>
      <w:r w:rsidR="00707DF7" w:rsidRPr="00D6195C">
        <w:rPr>
          <w:rFonts w:ascii="StobiSerif Regular" w:eastAsia="Times New Roman" w:hAnsi="StobiSerif Regular" w:cs="Arial"/>
          <w:lang w:val="sq-AL"/>
        </w:rPr>
        <w:t>j</w:t>
      </w:r>
      <w:r w:rsidR="00C20BC1" w:rsidRPr="00D6195C">
        <w:rPr>
          <w:rFonts w:ascii="StobiSerif Regular" w:eastAsia="Times New Roman" w:hAnsi="StobiSerif Regular" w:cs="Arial"/>
          <w:lang w:val="sq-AL"/>
        </w:rPr>
        <w:t>i</w:t>
      </w:r>
      <w:r w:rsidR="009B232D" w:rsidRPr="00D6195C">
        <w:rPr>
          <w:rFonts w:ascii="StobiSerif Regular" w:eastAsia="Times New Roman" w:hAnsi="StobiSerif Regular" w:cs="Arial"/>
          <w:lang w:val="sq-AL"/>
        </w:rPr>
        <w:t>sje</w:t>
      </w:r>
      <w:r w:rsidR="00C20BC1" w:rsidRPr="00D6195C">
        <w:rPr>
          <w:rFonts w:ascii="StobiSerif Regular" w:eastAsia="Times New Roman" w:hAnsi="StobiSerif Regular" w:cs="Arial"/>
          <w:lang w:val="sq-AL"/>
        </w:rPr>
        <w:t>ve</w:t>
      </w:r>
      <w:r w:rsidR="009D2A90">
        <w:rPr>
          <w:rFonts w:ascii="StobiSerif Regular" w:eastAsia="Times New Roman" w:hAnsi="StobiSerif Regular" w:cs="Arial"/>
          <w:lang w:val="sq-AL"/>
        </w:rPr>
        <w:t xml:space="preserve"> </w:t>
      </w:r>
      <w:r w:rsidR="009B232D" w:rsidRPr="00D6195C">
        <w:rPr>
          <w:rFonts w:ascii="StobiSerif Regular" w:eastAsia="Times New Roman" w:hAnsi="StobiSerif Regular" w:cs="Arial"/>
          <w:lang w:val="sq-AL"/>
        </w:rPr>
        <w:t>narkotik</w:t>
      </w:r>
      <w:r w:rsidR="00E21E7B" w:rsidRPr="00D6195C">
        <w:rPr>
          <w:rFonts w:ascii="StobiSerif Regular" w:eastAsia="Times New Roman" w:hAnsi="StobiSerif Regular" w:cs="Arial"/>
          <w:lang w:val="sq-AL"/>
        </w:rPr>
        <w:t>e</w:t>
      </w:r>
      <w:r w:rsidRPr="00D6195C">
        <w:rPr>
          <w:rFonts w:ascii="StobiSerif Regular" w:eastAsia="Times New Roman" w:hAnsi="StobiSerif Regular" w:cs="Arial"/>
          <w:lang w:val="sq-AL"/>
        </w:rPr>
        <w:t xml:space="preserve">, </w:t>
      </w:r>
      <w:r w:rsidR="00E21E7B" w:rsidRPr="00D6195C">
        <w:rPr>
          <w:rFonts w:ascii="StobiSerif Regular" w:eastAsia="Times New Roman" w:hAnsi="StobiSerif Regular" w:cs="Arial"/>
          <w:lang w:val="sq-AL"/>
        </w:rPr>
        <w:t>shijimi</w:t>
      </w:r>
      <w:r w:rsidR="009B232D" w:rsidRPr="00D6195C">
        <w:rPr>
          <w:rFonts w:ascii="StobiSerif Regular" w:eastAsia="Times New Roman" w:hAnsi="StobiSerif Regular" w:cs="Arial"/>
          <w:lang w:val="sq-AL"/>
        </w:rPr>
        <w:t xml:space="preserve"> ose shpërndarja e tyre</w:t>
      </w:r>
      <w:r w:rsidR="000E7517" w:rsidRPr="00D6195C">
        <w:rPr>
          <w:rFonts w:ascii="StobiSerif Regular" w:eastAsia="Times New Roman" w:hAnsi="StobiSerif Regular" w:cs="Arial"/>
          <w:lang w:val="sq-AL"/>
        </w:rPr>
        <w:t>;</w:t>
      </w:r>
    </w:p>
    <w:p w:rsidR="00A4012F" w:rsidRPr="00D6195C" w:rsidRDefault="00A4012F" w:rsidP="009B232D">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9)</w:t>
      </w:r>
      <w:r w:rsidR="00D6195C">
        <w:rPr>
          <w:rFonts w:ascii="StobiSerif Regular" w:eastAsia="Times New Roman" w:hAnsi="StobiSerif Regular" w:cs="Arial"/>
          <w:lang w:val="sq-AL"/>
        </w:rPr>
        <w:t xml:space="preserve"> </w:t>
      </w:r>
      <w:r w:rsidR="00551351" w:rsidRPr="00D6195C">
        <w:rPr>
          <w:rFonts w:ascii="StobiSerif Regular" w:eastAsia="Times New Roman" w:hAnsi="StobiSerif Regular" w:cs="Arial"/>
          <w:lang w:val="sq-AL"/>
        </w:rPr>
        <w:t xml:space="preserve">shkelje e qëllimshme </w:t>
      </w:r>
      <w:r w:rsidR="005B7C4A" w:rsidRPr="00D6195C">
        <w:rPr>
          <w:rFonts w:ascii="StobiSerif Regular" w:eastAsia="Times New Roman" w:hAnsi="StobiSerif Regular" w:cs="Arial"/>
          <w:lang w:val="sq-AL"/>
        </w:rPr>
        <w:t>e</w:t>
      </w:r>
      <w:r w:rsidR="009D2A90">
        <w:rPr>
          <w:rFonts w:ascii="StobiSerif Regular" w:eastAsia="Times New Roman" w:hAnsi="StobiSerif Regular" w:cs="Arial"/>
          <w:lang w:val="sq-AL"/>
        </w:rPr>
        <w:t xml:space="preserve"> </w:t>
      </w:r>
      <w:r w:rsidR="00551351" w:rsidRPr="00D6195C">
        <w:rPr>
          <w:rFonts w:ascii="StobiSerif Regular" w:eastAsia="Times New Roman" w:hAnsi="StobiSerif Regular" w:cs="Arial"/>
          <w:lang w:val="sq-AL"/>
        </w:rPr>
        <w:t>rregullore</w:t>
      </w:r>
      <w:r w:rsidR="005B7C4A" w:rsidRPr="00D6195C">
        <w:rPr>
          <w:rFonts w:ascii="StobiSerif Regular" w:eastAsia="Times New Roman" w:hAnsi="StobiSerif Regular" w:cs="Arial"/>
          <w:lang w:val="sq-AL"/>
        </w:rPr>
        <w:t>ve</w:t>
      </w:r>
      <w:r w:rsidR="00551351" w:rsidRPr="00D6195C">
        <w:rPr>
          <w:rFonts w:ascii="StobiSerif Regular" w:eastAsia="Times New Roman" w:hAnsi="StobiSerif Regular" w:cs="Arial"/>
          <w:lang w:val="sq-AL"/>
        </w:rPr>
        <w:t xml:space="preserve"> për mbrojtje</w:t>
      </w:r>
      <w:r w:rsidR="005B7C4A" w:rsidRPr="00D6195C">
        <w:rPr>
          <w:rFonts w:ascii="StobiSerif Regular" w:eastAsia="Times New Roman" w:hAnsi="StobiSerif Regular" w:cs="Arial"/>
          <w:lang w:val="sq-AL"/>
        </w:rPr>
        <w:t>n</w:t>
      </w:r>
      <w:r w:rsidR="00551351" w:rsidRPr="00D6195C">
        <w:rPr>
          <w:rFonts w:ascii="StobiSerif Regular" w:eastAsia="Times New Roman" w:hAnsi="StobiSerif Regular" w:cs="Arial"/>
          <w:lang w:val="sq-AL"/>
        </w:rPr>
        <w:t xml:space="preserve"> në punë, mbrojtj</w:t>
      </w:r>
      <w:r w:rsidR="005B7C4A" w:rsidRPr="00D6195C">
        <w:rPr>
          <w:rFonts w:ascii="StobiSerif Regular" w:eastAsia="Times New Roman" w:hAnsi="StobiSerif Regular" w:cs="Arial"/>
          <w:lang w:val="sq-AL"/>
        </w:rPr>
        <w:t>en</w:t>
      </w:r>
      <w:r w:rsidR="009D2A90">
        <w:rPr>
          <w:rFonts w:ascii="StobiSerif Regular" w:eastAsia="Times New Roman" w:hAnsi="StobiSerif Regular" w:cs="Arial"/>
          <w:lang w:val="sq-AL"/>
        </w:rPr>
        <w:t xml:space="preserve"> </w:t>
      </w:r>
      <w:r w:rsidR="00551351" w:rsidRPr="00D6195C">
        <w:rPr>
          <w:rFonts w:ascii="StobiSerif Regular" w:eastAsia="Times New Roman" w:hAnsi="StobiSerif Regular" w:cs="Arial"/>
          <w:lang w:val="sq-AL"/>
        </w:rPr>
        <w:t>nga zjarri, shpërthimet eksplozive ose katastrofa</w:t>
      </w:r>
      <w:r w:rsidR="005B7C4A" w:rsidRPr="00D6195C">
        <w:rPr>
          <w:rFonts w:ascii="StobiSerif Regular" w:eastAsia="Times New Roman" w:hAnsi="StobiSerif Regular" w:cs="Arial"/>
          <w:lang w:val="sq-AL"/>
        </w:rPr>
        <w:t xml:space="preserve"> </w:t>
      </w:r>
      <w:r w:rsidR="00551351" w:rsidRPr="00D6195C">
        <w:rPr>
          <w:rFonts w:ascii="StobiSerif Regular" w:eastAsia="Times New Roman" w:hAnsi="StobiSerif Regular" w:cs="Arial"/>
          <w:lang w:val="sq-AL"/>
        </w:rPr>
        <w:t>t</w:t>
      </w:r>
      <w:r w:rsidR="005B7C4A" w:rsidRPr="00D6195C">
        <w:rPr>
          <w:rFonts w:ascii="StobiSerif Regular" w:eastAsia="Times New Roman" w:hAnsi="StobiSerif Regular" w:cs="Arial"/>
          <w:lang w:val="sq-AL"/>
        </w:rPr>
        <w:t>ë tjera</w:t>
      </w:r>
      <w:r w:rsidR="009D2A90">
        <w:rPr>
          <w:rFonts w:ascii="StobiSerif Regular" w:eastAsia="Times New Roman" w:hAnsi="StobiSerif Regular" w:cs="Arial"/>
          <w:lang w:val="sq-AL"/>
        </w:rPr>
        <w:t xml:space="preserve"> </w:t>
      </w:r>
      <w:r w:rsidR="00551351" w:rsidRPr="00D6195C">
        <w:rPr>
          <w:rFonts w:ascii="StobiSerif Regular" w:eastAsia="Times New Roman" w:hAnsi="StobiSerif Regular" w:cs="Arial"/>
          <w:lang w:val="sq-AL"/>
        </w:rPr>
        <w:t>natyrore</w:t>
      </w:r>
      <w:r w:rsidRPr="00D6195C">
        <w:rPr>
          <w:rFonts w:ascii="StobiSerif Regular" w:eastAsia="Times New Roman" w:hAnsi="StobiSerif Regular" w:cs="Arial"/>
          <w:lang w:val="sq-AL"/>
        </w:rPr>
        <w:t>;</w:t>
      </w:r>
    </w:p>
    <w:p w:rsidR="00A4012F" w:rsidRPr="00D6195C" w:rsidRDefault="00A4012F" w:rsidP="007233C4">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10) </w:t>
      </w:r>
      <w:r w:rsidR="007E3952" w:rsidRPr="00D6195C">
        <w:rPr>
          <w:rFonts w:ascii="StobiSerif Regular" w:eastAsia="Times New Roman" w:hAnsi="StobiSerif Regular" w:cs="Arial"/>
          <w:lang w:val="sq-AL"/>
        </w:rPr>
        <w:t>shkakt</w:t>
      </w:r>
      <w:r w:rsidR="008E1523" w:rsidRPr="00D6195C">
        <w:rPr>
          <w:rFonts w:ascii="StobiSerif Regular" w:eastAsia="Times New Roman" w:hAnsi="StobiSerif Regular" w:cs="Arial"/>
          <w:lang w:val="sq-AL"/>
        </w:rPr>
        <w:t>imi</w:t>
      </w:r>
      <w:r w:rsidR="009D2A90">
        <w:rPr>
          <w:rFonts w:ascii="StobiSerif Regular" w:eastAsia="Times New Roman" w:hAnsi="StobiSerif Regular" w:cs="Arial"/>
          <w:lang w:val="sq-AL"/>
        </w:rPr>
        <w:t xml:space="preserve"> </w:t>
      </w:r>
      <w:r w:rsidR="008E1523" w:rsidRPr="00D6195C">
        <w:rPr>
          <w:rFonts w:ascii="StobiSerif Regular" w:eastAsia="Times New Roman" w:hAnsi="StobiSerif Regular" w:cs="Arial"/>
          <w:lang w:val="sq-AL"/>
        </w:rPr>
        <w:t>i</w:t>
      </w:r>
      <w:r w:rsidR="009D2A90">
        <w:rPr>
          <w:rFonts w:ascii="StobiSerif Regular" w:eastAsia="Times New Roman" w:hAnsi="StobiSerif Regular" w:cs="Arial"/>
          <w:lang w:val="sq-AL"/>
        </w:rPr>
        <w:t xml:space="preserve"> </w:t>
      </w:r>
      <w:r w:rsidR="007E3952" w:rsidRPr="00D6195C">
        <w:rPr>
          <w:rFonts w:ascii="StobiSerif Regular" w:eastAsia="Times New Roman" w:hAnsi="StobiSerif Regular" w:cs="Arial"/>
          <w:lang w:val="sq-AL"/>
        </w:rPr>
        <w:t>dëm</w:t>
      </w:r>
      <w:r w:rsidR="00D15B1A" w:rsidRPr="00D6195C">
        <w:rPr>
          <w:rFonts w:ascii="StobiSerif Regular" w:eastAsia="Times New Roman" w:hAnsi="StobiSerif Regular" w:cs="Arial"/>
          <w:lang w:val="sq-AL"/>
        </w:rPr>
        <w:t>it</w:t>
      </w:r>
      <w:r w:rsidR="009D2A90">
        <w:rPr>
          <w:rFonts w:ascii="StobiSerif Regular" w:eastAsia="Times New Roman" w:hAnsi="StobiSerif Regular" w:cs="Arial"/>
          <w:lang w:val="sq-AL"/>
        </w:rPr>
        <w:t xml:space="preserve"> </w:t>
      </w:r>
      <w:r w:rsidR="007E3952" w:rsidRPr="00D6195C">
        <w:rPr>
          <w:rFonts w:ascii="StobiSerif Regular" w:eastAsia="Times New Roman" w:hAnsi="StobiSerif Regular" w:cs="Arial"/>
          <w:lang w:val="sq-AL"/>
        </w:rPr>
        <w:t>më të m</w:t>
      </w:r>
      <w:r w:rsidR="00922447" w:rsidRPr="00D6195C">
        <w:rPr>
          <w:rFonts w:ascii="StobiSerif Regular" w:eastAsia="Times New Roman" w:hAnsi="StobiSerif Regular" w:cs="Arial"/>
          <w:lang w:val="sq-AL"/>
        </w:rPr>
        <w:t>a</w:t>
      </w:r>
      <w:r w:rsidR="007E3952" w:rsidRPr="00D6195C">
        <w:rPr>
          <w:rFonts w:ascii="StobiSerif Regular" w:eastAsia="Times New Roman" w:hAnsi="StobiSerif Regular" w:cs="Arial"/>
          <w:lang w:val="sq-AL"/>
        </w:rPr>
        <w:t>dh</w:t>
      </w:r>
      <w:r w:rsidR="009D2A90">
        <w:rPr>
          <w:rFonts w:ascii="StobiSerif Regular" w:eastAsia="Times New Roman" w:hAnsi="StobiSerif Regular" w:cs="Arial"/>
          <w:lang w:val="sq-AL"/>
        </w:rPr>
        <w:t xml:space="preserve"> </w:t>
      </w:r>
      <w:r w:rsidR="007E3952" w:rsidRPr="00D6195C">
        <w:rPr>
          <w:rFonts w:ascii="StobiSerif Regular" w:eastAsia="Times New Roman" w:hAnsi="StobiSerif Regular" w:cs="Arial"/>
          <w:lang w:val="sq-AL"/>
        </w:rPr>
        <w:t>material, nëse është shkaktuar me dashje ose nga pakujdesia e madhe</w:t>
      </w:r>
      <w:r w:rsidRPr="00D6195C">
        <w:rPr>
          <w:rFonts w:ascii="StobiSerif Regular" w:eastAsia="Times New Roman" w:hAnsi="StobiSerif Regular" w:cs="Arial"/>
          <w:lang w:val="sq-AL"/>
        </w:rPr>
        <w:t>;</w:t>
      </w:r>
    </w:p>
    <w:p w:rsidR="00A4012F" w:rsidRPr="00D6195C" w:rsidRDefault="00A4012F" w:rsidP="007233C4">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11)</w:t>
      </w:r>
      <w:r w:rsidR="00D6195C">
        <w:rPr>
          <w:rFonts w:ascii="StobiSerif Regular" w:eastAsia="Times New Roman" w:hAnsi="StobiSerif Regular" w:cs="Arial"/>
          <w:lang w:val="sq-AL"/>
        </w:rPr>
        <w:t xml:space="preserve"> </w:t>
      </w:r>
      <w:r w:rsidR="00D15B1A" w:rsidRPr="00D6195C">
        <w:rPr>
          <w:rFonts w:ascii="StobiSerif Regular" w:eastAsia="Times New Roman" w:hAnsi="StobiSerif Regular" w:cs="Arial"/>
          <w:lang w:val="sq-AL"/>
        </w:rPr>
        <w:t>merren</w:t>
      </w:r>
      <w:r w:rsidR="009D2A90">
        <w:rPr>
          <w:rFonts w:ascii="StobiSerif Regular" w:eastAsia="Times New Roman" w:hAnsi="StobiSerif Regular" w:cs="Arial"/>
          <w:lang w:val="sq-AL"/>
        </w:rPr>
        <w:t xml:space="preserve"> </w:t>
      </w:r>
      <w:r w:rsidR="009017F7" w:rsidRPr="00D6195C">
        <w:rPr>
          <w:rFonts w:ascii="StobiSerif Regular" w:eastAsia="Times New Roman" w:hAnsi="StobiSerif Regular" w:cs="Arial"/>
          <w:lang w:val="sq-AL"/>
        </w:rPr>
        <w:t xml:space="preserve"> </w:t>
      </w:r>
      <w:r w:rsidR="00D15B1A" w:rsidRPr="00D6195C">
        <w:rPr>
          <w:rFonts w:ascii="StobiSerif Regular" w:eastAsia="Times New Roman" w:hAnsi="StobiSerif Regular" w:cs="Arial"/>
          <w:lang w:val="sq-AL"/>
        </w:rPr>
        <w:t>me</w:t>
      </w:r>
      <w:r w:rsidR="009017F7" w:rsidRPr="00D6195C">
        <w:rPr>
          <w:rFonts w:ascii="StobiSerif Regular" w:eastAsia="Times New Roman" w:hAnsi="StobiSerif Regular" w:cs="Arial"/>
          <w:lang w:val="sq-AL"/>
        </w:rPr>
        <w:t xml:space="preserve"> rishitje </w:t>
      </w:r>
      <w:r w:rsidRPr="00D6195C">
        <w:rPr>
          <w:rFonts w:ascii="StobiSerif Regular" w:eastAsia="Times New Roman" w:hAnsi="StobiSerif Regular" w:cs="Arial"/>
          <w:lang w:val="sq-AL"/>
        </w:rPr>
        <w:t>;</w:t>
      </w:r>
    </w:p>
    <w:p w:rsidR="00A4012F" w:rsidRPr="00D6195C" w:rsidRDefault="00A4012F" w:rsidP="007233C4">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12) </w:t>
      </w:r>
      <w:r w:rsidR="007233C4" w:rsidRPr="00D6195C">
        <w:rPr>
          <w:rFonts w:ascii="StobiSerif Regular" w:eastAsia="Times New Roman" w:hAnsi="StobiSerif Regular" w:cs="Arial"/>
          <w:lang w:val="sq-AL"/>
        </w:rPr>
        <w:t>hua</w:t>
      </w:r>
      <w:r w:rsidR="00A70562" w:rsidRPr="00D6195C">
        <w:rPr>
          <w:rFonts w:ascii="StobiSerif Regular" w:eastAsia="Times New Roman" w:hAnsi="StobiSerif Regular" w:cs="Arial"/>
          <w:lang w:val="sq-AL"/>
        </w:rPr>
        <w:t>z</w:t>
      </w:r>
      <w:r w:rsidR="007233C4" w:rsidRPr="00D6195C">
        <w:rPr>
          <w:rFonts w:ascii="StobiSerif Regular" w:eastAsia="Times New Roman" w:hAnsi="StobiSerif Regular" w:cs="Arial"/>
          <w:lang w:val="sq-AL"/>
        </w:rPr>
        <w:t>imi</w:t>
      </w:r>
      <w:r w:rsidR="009D2A90">
        <w:rPr>
          <w:rFonts w:ascii="StobiSerif Regular" w:eastAsia="Times New Roman" w:hAnsi="StobiSerif Regular" w:cs="Arial"/>
          <w:lang w:val="sq-AL"/>
        </w:rPr>
        <w:t xml:space="preserve"> </w:t>
      </w:r>
      <w:r w:rsidR="00A70562" w:rsidRPr="00D6195C">
        <w:rPr>
          <w:rFonts w:ascii="StobiSerif Regular" w:eastAsia="Times New Roman" w:hAnsi="StobiSerif Regular" w:cs="Arial"/>
          <w:lang w:val="sq-AL"/>
        </w:rPr>
        <w:t xml:space="preserve">i </w:t>
      </w:r>
      <w:r w:rsidR="007233C4" w:rsidRPr="00D6195C">
        <w:rPr>
          <w:rFonts w:ascii="StobiSerif Regular" w:eastAsia="Times New Roman" w:hAnsi="StobiSerif Regular" w:cs="Arial"/>
          <w:lang w:val="sq-AL"/>
        </w:rPr>
        <w:t>parave</w:t>
      </w:r>
      <w:r w:rsidR="009D2A90">
        <w:rPr>
          <w:rFonts w:ascii="StobiSerif Regular" w:eastAsia="Times New Roman" w:hAnsi="StobiSerif Regular" w:cs="Arial"/>
          <w:lang w:val="sq-AL"/>
        </w:rPr>
        <w:t xml:space="preserve"> </w:t>
      </w:r>
      <w:r w:rsidR="007233C4" w:rsidRPr="00D6195C">
        <w:rPr>
          <w:rFonts w:ascii="StobiSerif Regular" w:eastAsia="Times New Roman" w:hAnsi="StobiSerif Regular" w:cs="Arial"/>
          <w:lang w:val="sq-AL"/>
        </w:rPr>
        <w:t>dhe</w:t>
      </w:r>
      <w:r w:rsidR="009D2A90">
        <w:rPr>
          <w:rFonts w:ascii="StobiSerif Regular" w:eastAsia="Times New Roman" w:hAnsi="StobiSerif Regular" w:cs="Arial"/>
          <w:lang w:val="sq-AL"/>
        </w:rPr>
        <w:t xml:space="preserve"> </w:t>
      </w:r>
      <w:r w:rsidR="007233C4" w:rsidRPr="00D6195C">
        <w:rPr>
          <w:rFonts w:ascii="StobiSerif Regular" w:eastAsia="Times New Roman" w:hAnsi="StobiSerif Regular" w:cs="Arial"/>
          <w:lang w:val="sq-AL"/>
        </w:rPr>
        <w:t>hua</w:t>
      </w:r>
      <w:r w:rsidR="00A70562" w:rsidRPr="00D6195C">
        <w:rPr>
          <w:rFonts w:ascii="StobiSerif Regular" w:eastAsia="Times New Roman" w:hAnsi="StobiSerif Regular" w:cs="Arial"/>
          <w:lang w:val="sq-AL"/>
        </w:rPr>
        <w:t>z</w:t>
      </w:r>
      <w:r w:rsidR="007233C4" w:rsidRPr="00D6195C">
        <w:rPr>
          <w:rFonts w:ascii="StobiSerif Regular" w:eastAsia="Times New Roman" w:hAnsi="StobiSerif Regular" w:cs="Arial"/>
          <w:lang w:val="sq-AL"/>
        </w:rPr>
        <w:t xml:space="preserve">imi </w:t>
      </w:r>
      <w:r w:rsidR="007001E6" w:rsidRPr="00D6195C">
        <w:rPr>
          <w:rFonts w:ascii="StobiSerif Regular" w:eastAsia="Times New Roman" w:hAnsi="StobiSerif Regular" w:cs="Arial"/>
          <w:lang w:val="sq-AL"/>
        </w:rPr>
        <w:t xml:space="preserve">i </w:t>
      </w:r>
      <w:r w:rsidR="00D6195C" w:rsidRPr="00D6195C">
        <w:rPr>
          <w:rFonts w:ascii="StobiSerif Regular" w:eastAsia="Times New Roman" w:hAnsi="StobiSerif Regular" w:cs="Arial"/>
          <w:lang w:val="sq-AL"/>
        </w:rPr>
        <w:t>ndërsjellë</w:t>
      </w:r>
      <w:r w:rsidR="009D2A90">
        <w:rPr>
          <w:rFonts w:ascii="StobiSerif Regular" w:eastAsia="Times New Roman" w:hAnsi="StobiSerif Regular" w:cs="Arial"/>
          <w:lang w:val="sq-AL"/>
        </w:rPr>
        <w:t xml:space="preserve"> </w:t>
      </w:r>
      <w:r w:rsidR="007233C4" w:rsidRPr="00D6195C">
        <w:rPr>
          <w:rFonts w:ascii="StobiSerif Regular" w:eastAsia="Times New Roman" w:hAnsi="StobiSerif Regular" w:cs="Arial"/>
          <w:lang w:val="sq-AL"/>
        </w:rPr>
        <w:t xml:space="preserve">për </w:t>
      </w:r>
      <w:r w:rsidR="007001E6" w:rsidRPr="00D6195C">
        <w:rPr>
          <w:rFonts w:ascii="StobiSerif Regular" w:eastAsia="Times New Roman" w:hAnsi="StobiSerif Regular" w:cs="Arial"/>
          <w:lang w:val="sq-AL"/>
        </w:rPr>
        <w:t>interes fajde</w:t>
      </w:r>
      <w:r w:rsidRPr="00D6195C">
        <w:rPr>
          <w:rFonts w:ascii="StobiSerif Regular" w:eastAsia="Times New Roman" w:hAnsi="StobiSerif Regular" w:cs="Arial"/>
          <w:lang w:val="sq-AL"/>
        </w:rPr>
        <w:t>;</w:t>
      </w:r>
    </w:p>
    <w:p w:rsidR="00A4012F" w:rsidRPr="00D6195C" w:rsidRDefault="00A4012F" w:rsidP="00461673">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13) </w:t>
      </w:r>
      <w:r w:rsidR="00124D53" w:rsidRPr="00D6195C">
        <w:rPr>
          <w:rFonts w:ascii="StobiSerif Regular" w:eastAsia="Times New Roman" w:hAnsi="StobiSerif Regular" w:cs="Arial"/>
          <w:lang w:val="sq-AL"/>
        </w:rPr>
        <w:t xml:space="preserve">detyrimi, </w:t>
      </w:r>
      <w:r w:rsidR="00F9646A" w:rsidRPr="00D6195C">
        <w:rPr>
          <w:rFonts w:ascii="StobiSerif Regular" w:eastAsia="Times New Roman" w:hAnsi="StobiSerif Regular" w:cs="Arial"/>
          <w:lang w:val="sq-AL"/>
        </w:rPr>
        <w:t>ushtrimi i formës</w:t>
      </w:r>
      <w:r w:rsidR="00124D53" w:rsidRPr="00D6195C">
        <w:rPr>
          <w:rFonts w:ascii="StobiSerif Regular" w:eastAsia="Times New Roman" w:hAnsi="StobiSerif Regular" w:cs="Arial"/>
          <w:lang w:val="sq-AL"/>
        </w:rPr>
        <w:t xml:space="preserve"> psikologjik</w:t>
      </w:r>
      <w:r w:rsidR="00F9646A" w:rsidRPr="00D6195C">
        <w:rPr>
          <w:rFonts w:ascii="StobiSerif Regular" w:eastAsia="Times New Roman" w:hAnsi="StobiSerif Regular" w:cs="Arial"/>
          <w:lang w:val="sq-AL"/>
        </w:rPr>
        <w:t>e</w:t>
      </w:r>
      <w:r w:rsidR="00124D53" w:rsidRPr="00D6195C">
        <w:rPr>
          <w:rFonts w:ascii="StobiSerif Regular" w:eastAsia="Times New Roman" w:hAnsi="StobiSerif Regular" w:cs="Arial"/>
          <w:lang w:val="sq-AL"/>
        </w:rPr>
        <w:t xml:space="preserve"> dhe fizik</w:t>
      </w:r>
      <w:r w:rsidR="00F9646A" w:rsidRPr="00D6195C">
        <w:rPr>
          <w:rFonts w:ascii="StobiSerif Regular" w:eastAsia="Times New Roman" w:hAnsi="StobiSerif Regular" w:cs="Arial"/>
          <w:lang w:val="sq-AL"/>
        </w:rPr>
        <w:t>e</w:t>
      </w:r>
      <w:r w:rsidR="00124D53" w:rsidRPr="00D6195C">
        <w:rPr>
          <w:rFonts w:ascii="StobiSerif Regular" w:eastAsia="Times New Roman" w:hAnsi="StobiSerif Regular" w:cs="Arial"/>
          <w:lang w:val="sq-AL"/>
        </w:rPr>
        <w:t xml:space="preserve"> të </w:t>
      </w:r>
      <w:r w:rsidR="00F9646A" w:rsidRPr="00D6195C">
        <w:rPr>
          <w:rFonts w:ascii="StobiSerif Regular" w:eastAsia="Times New Roman" w:hAnsi="StobiSerif Regular" w:cs="Arial"/>
          <w:lang w:val="sq-AL"/>
        </w:rPr>
        <w:t xml:space="preserve">personit ndaj të dënuarve </w:t>
      </w:r>
      <w:r w:rsidR="00D6195C">
        <w:rPr>
          <w:rFonts w:ascii="StobiSerif Regular" w:eastAsia="Times New Roman" w:hAnsi="StobiSerif Regular" w:cs="Arial"/>
          <w:lang w:val="sq-AL"/>
        </w:rPr>
        <w:t xml:space="preserve">të </w:t>
      </w:r>
      <w:r w:rsidR="00124D53" w:rsidRPr="00D6195C">
        <w:rPr>
          <w:rFonts w:ascii="StobiSerif Regular" w:eastAsia="Times New Roman" w:hAnsi="StobiSerif Regular" w:cs="Arial"/>
          <w:lang w:val="sq-AL"/>
        </w:rPr>
        <w:t xml:space="preserve">tjerë dhe </w:t>
      </w:r>
      <w:r w:rsidR="00F9646A" w:rsidRPr="00D6195C">
        <w:rPr>
          <w:rFonts w:ascii="StobiSerif Regular" w:eastAsia="Times New Roman" w:hAnsi="StobiSerif Regular" w:cs="Arial"/>
          <w:lang w:val="sq-AL"/>
        </w:rPr>
        <w:t>inkurajimi i tij</w:t>
      </w:r>
      <w:r w:rsidRPr="00D6195C">
        <w:rPr>
          <w:rFonts w:ascii="StobiSerif Regular" w:eastAsia="Times New Roman" w:hAnsi="StobiSerif Regular" w:cs="Arial"/>
          <w:lang w:val="sq-AL"/>
        </w:rPr>
        <w:t>;</w:t>
      </w:r>
    </w:p>
    <w:p w:rsidR="00A4012F" w:rsidRPr="00D6195C" w:rsidRDefault="00A4012F" w:rsidP="00110548">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14) </w:t>
      </w:r>
      <w:r w:rsidR="00461673" w:rsidRPr="00D6195C">
        <w:rPr>
          <w:rFonts w:ascii="StobiSerif Regular" w:eastAsia="Times New Roman" w:hAnsi="StobiSerif Regular" w:cs="Arial"/>
          <w:lang w:val="sq-AL"/>
        </w:rPr>
        <w:t xml:space="preserve">refuzimi i personit të dënuar për t'iu nënshtruar testimit në rast se ekziston dyshimi i arsyeshëm se ai ka përdorur alkool, narkotikë dhe substanca të tjera </w:t>
      </w:r>
      <w:proofErr w:type="spellStart"/>
      <w:r w:rsidR="00461673" w:rsidRPr="00D6195C">
        <w:rPr>
          <w:rFonts w:ascii="StobiSerif Regular" w:eastAsia="Times New Roman" w:hAnsi="StobiSerif Regular" w:cs="Arial"/>
          <w:lang w:val="sq-AL"/>
        </w:rPr>
        <w:t>psikoaktive</w:t>
      </w:r>
      <w:proofErr w:type="spellEnd"/>
      <w:r w:rsidRPr="00D6195C">
        <w:rPr>
          <w:rFonts w:ascii="StobiSerif Regular" w:eastAsia="Times New Roman" w:hAnsi="StobiSerif Regular" w:cs="Arial"/>
          <w:lang w:val="sq-AL"/>
        </w:rPr>
        <w:t>;</w:t>
      </w:r>
    </w:p>
    <w:p w:rsidR="00A4012F" w:rsidRPr="00D6195C" w:rsidRDefault="00A4012F" w:rsidP="00110548">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15) </w:t>
      </w:r>
      <w:r w:rsidR="00B22062" w:rsidRPr="00D6195C">
        <w:rPr>
          <w:rFonts w:ascii="StobiSerif Regular" w:eastAsia="Times New Roman" w:hAnsi="StobiSerif Regular" w:cs="Arial"/>
          <w:lang w:val="sq-AL"/>
        </w:rPr>
        <w:t>posedimi</w:t>
      </w:r>
      <w:r w:rsidR="009D2A90">
        <w:rPr>
          <w:rFonts w:ascii="StobiSerif Regular" w:eastAsia="Times New Roman" w:hAnsi="StobiSerif Regular" w:cs="Arial"/>
          <w:lang w:val="sq-AL"/>
        </w:rPr>
        <w:t xml:space="preserve"> </w:t>
      </w:r>
      <w:r w:rsidR="007F3564" w:rsidRPr="00D6195C">
        <w:rPr>
          <w:rFonts w:ascii="StobiSerif Regular" w:eastAsia="Times New Roman" w:hAnsi="StobiSerif Regular" w:cs="Arial"/>
          <w:lang w:val="sq-AL"/>
        </w:rPr>
        <w:t>dhe përdorimi i një telefoni celular</w:t>
      </w:r>
      <w:r w:rsidRPr="00D6195C">
        <w:rPr>
          <w:rFonts w:ascii="StobiSerif Regular" w:eastAsia="Times New Roman" w:hAnsi="StobiSerif Regular" w:cs="Arial"/>
          <w:lang w:val="sq-AL"/>
        </w:rPr>
        <w:t>;</w:t>
      </w:r>
    </w:p>
    <w:p w:rsidR="00A4012F" w:rsidRPr="00D6195C" w:rsidRDefault="00A4012F" w:rsidP="00110548">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16) </w:t>
      </w:r>
      <w:r w:rsidR="00090EEA" w:rsidRPr="00D6195C">
        <w:rPr>
          <w:rFonts w:ascii="StobiSerif Regular" w:eastAsia="Times New Roman" w:hAnsi="StobiSerif Regular" w:cs="Arial"/>
          <w:lang w:val="sq-AL"/>
        </w:rPr>
        <w:t>komunikimi i pa</w:t>
      </w:r>
      <w:r w:rsidR="00B22062" w:rsidRPr="00D6195C">
        <w:rPr>
          <w:rFonts w:ascii="StobiSerif Regular" w:eastAsia="Times New Roman" w:hAnsi="StobiSerif Regular" w:cs="Arial"/>
          <w:lang w:val="sq-AL"/>
        </w:rPr>
        <w:t>lejuar</w:t>
      </w:r>
      <w:r w:rsidR="00090EEA" w:rsidRPr="00D6195C">
        <w:rPr>
          <w:rFonts w:ascii="StobiSerif Regular" w:eastAsia="Times New Roman" w:hAnsi="StobiSerif Regular" w:cs="Arial"/>
          <w:lang w:val="sq-AL"/>
        </w:rPr>
        <w:t xml:space="preserve"> me botën e jashtme</w:t>
      </w:r>
      <w:r w:rsidRPr="00D6195C">
        <w:rPr>
          <w:rFonts w:ascii="StobiSerif Regular" w:eastAsia="Times New Roman" w:hAnsi="StobiSerif Regular" w:cs="Arial"/>
          <w:lang w:val="sq-AL"/>
        </w:rPr>
        <w:t>;</w:t>
      </w:r>
    </w:p>
    <w:p w:rsidR="00A4012F" w:rsidRPr="00D6195C" w:rsidRDefault="00A4012F" w:rsidP="00110548">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17)</w:t>
      </w:r>
      <w:r w:rsidR="009D2A90">
        <w:rPr>
          <w:rFonts w:ascii="StobiSerif Regular" w:eastAsia="Times New Roman" w:hAnsi="StobiSerif Regular" w:cs="Arial"/>
          <w:lang w:val="sq-AL"/>
        </w:rPr>
        <w:t xml:space="preserve"> </w:t>
      </w:r>
      <w:r w:rsidR="00F14FBA" w:rsidRPr="00D6195C">
        <w:rPr>
          <w:rFonts w:ascii="StobiSerif Regular" w:eastAsia="Times New Roman" w:hAnsi="StobiSerif Regular" w:cs="Arial"/>
          <w:lang w:val="sq-AL"/>
        </w:rPr>
        <w:t>dhënia e ryshfetit</w:t>
      </w:r>
      <w:r w:rsidRPr="00D6195C">
        <w:rPr>
          <w:rFonts w:ascii="StobiSerif Regular" w:eastAsia="Times New Roman" w:hAnsi="StobiSerif Regular" w:cs="Arial"/>
          <w:lang w:val="sq-AL"/>
        </w:rPr>
        <w:t>;</w:t>
      </w:r>
    </w:p>
    <w:p w:rsidR="00A4012F" w:rsidRPr="00D6195C" w:rsidRDefault="00A4012F" w:rsidP="00110548">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18) </w:t>
      </w:r>
      <w:r w:rsidR="00287B92" w:rsidRPr="00D6195C">
        <w:rPr>
          <w:rFonts w:ascii="StobiSerif Regular" w:eastAsia="Times New Roman" w:hAnsi="StobiSerif Regular" w:cs="Arial"/>
          <w:lang w:val="sq-AL"/>
        </w:rPr>
        <w:t>ngacmimi seksual i një personi tjetër të dënuar</w:t>
      </w:r>
      <w:r w:rsidRPr="00D6195C">
        <w:rPr>
          <w:rFonts w:ascii="StobiSerif Regular" w:eastAsia="Times New Roman" w:hAnsi="StobiSerif Regular" w:cs="Arial"/>
          <w:lang w:val="sq-AL"/>
        </w:rPr>
        <w:t>;</w:t>
      </w:r>
    </w:p>
    <w:p w:rsidR="00A4012F" w:rsidRPr="00D6195C" w:rsidRDefault="00A4012F" w:rsidP="00110548">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19) </w:t>
      </w:r>
      <w:r w:rsidR="00F35859" w:rsidRPr="00D6195C">
        <w:rPr>
          <w:rFonts w:ascii="StobiSerif Regular" w:eastAsia="Times New Roman" w:hAnsi="StobiSerif Regular" w:cs="Arial"/>
          <w:lang w:val="sq-AL"/>
        </w:rPr>
        <w:t xml:space="preserve">dëmtimi i </w:t>
      </w:r>
      <w:r w:rsidR="009D2A90">
        <w:rPr>
          <w:rFonts w:ascii="StobiSerif Regular" w:eastAsia="Times New Roman" w:hAnsi="StobiSerif Regular" w:cs="Arial"/>
          <w:lang w:val="sq-AL"/>
        </w:rPr>
        <w:t>inventarit</w:t>
      </w:r>
      <w:r w:rsidR="00F35859" w:rsidRPr="00D6195C">
        <w:rPr>
          <w:rFonts w:ascii="StobiSerif Regular" w:eastAsia="Times New Roman" w:hAnsi="StobiSerif Regular" w:cs="Arial"/>
          <w:lang w:val="sq-AL"/>
        </w:rPr>
        <w:t xml:space="preserve"> dhe </w:t>
      </w:r>
      <w:r w:rsidR="009D2A90">
        <w:rPr>
          <w:rFonts w:ascii="StobiSerif Regular" w:eastAsia="Times New Roman" w:hAnsi="StobiSerif Regular" w:cs="Arial"/>
          <w:lang w:val="sq-AL"/>
        </w:rPr>
        <w:t xml:space="preserve">mjeteve </w:t>
      </w:r>
      <w:r w:rsidR="00F35859" w:rsidRPr="00D6195C">
        <w:rPr>
          <w:rFonts w:ascii="StobiSerif Regular" w:eastAsia="Times New Roman" w:hAnsi="StobiSerif Regular" w:cs="Arial"/>
          <w:lang w:val="sq-AL"/>
        </w:rPr>
        <w:t xml:space="preserve">në pronësi të </w:t>
      </w:r>
      <w:r w:rsidR="00EA0B2B">
        <w:rPr>
          <w:rFonts w:ascii="StobiSerif Regular" w:eastAsia="Times New Roman" w:hAnsi="StobiSerif Regular" w:cs="Arial"/>
          <w:lang w:val="sq-AL"/>
        </w:rPr>
        <w:t>institucion</w:t>
      </w:r>
      <w:r w:rsidR="00F35859" w:rsidRPr="00D6195C">
        <w:rPr>
          <w:rFonts w:ascii="StobiSerif Regular" w:eastAsia="Times New Roman" w:hAnsi="StobiSerif Regular" w:cs="Arial"/>
          <w:lang w:val="sq-AL"/>
        </w:rPr>
        <w:t>it</w:t>
      </w:r>
      <w:r w:rsidRPr="00D6195C">
        <w:rPr>
          <w:rFonts w:ascii="StobiSerif Regular" w:eastAsia="Times New Roman" w:hAnsi="StobiSerif Regular" w:cs="Arial"/>
          <w:lang w:val="sq-AL"/>
        </w:rPr>
        <w:t>;</w:t>
      </w:r>
    </w:p>
    <w:p w:rsidR="00A4012F" w:rsidRPr="00D6195C" w:rsidRDefault="00A4012F" w:rsidP="00110548">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20) </w:t>
      </w:r>
      <w:r w:rsidR="009D2A90">
        <w:rPr>
          <w:rFonts w:ascii="StobiSerif Regular" w:eastAsia="Times New Roman" w:hAnsi="StobiSerif Regular" w:cs="Arial"/>
          <w:lang w:val="sq-AL"/>
        </w:rPr>
        <w:t>shkelje</w:t>
      </w:r>
      <w:r w:rsidR="000945C4" w:rsidRPr="00D6195C">
        <w:rPr>
          <w:rFonts w:ascii="StobiSerif Regular" w:eastAsia="Times New Roman" w:hAnsi="StobiSerif Regular" w:cs="Arial"/>
          <w:lang w:val="sq-AL"/>
        </w:rPr>
        <w:t xml:space="preserve"> të tjera në të cilat ka </w:t>
      </w:r>
      <w:r w:rsidR="009D2A90">
        <w:rPr>
          <w:rFonts w:ascii="StobiSerif Regular" w:eastAsia="Times New Roman" w:hAnsi="StobiSerif Regular" w:cs="Arial"/>
          <w:lang w:val="sq-AL"/>
        </w:rPr>
        <w:t>elemente</w:t>
      </w:r>
      <w:r w:rsidR="000945C4" w:rsidRPr="00D6195C">
        <w:rPr>
          <w:rFonts w:ascii="StobiSerif Regular" w:eastAsia="Times New Roman" w:hAnsi="StobiSerif Regular" w:cs="Arial"/>
          <w:lang w:val="sq-AL"/>
        </w:rPr>
        <w:t xml:space="preserve"> të</w:t>
      </w:r>
      <w:r w:rsidR="009D2A90">
        <w:rPr>
          <w:rFonts w:ascii="StobiSerif Regular" w:eastAsia="Times New Roman" w:hAnsi="StobiSerif Regular" w:cs="Arial"/>
          <w:lang w:val="sq-AL"/>
        </w:rPr>
        <w:t xml:space="preserve"> veprës penale; </w:t>
      </w:r>
    </w:p>
    <w:p w:rsidR="00A4012F" w:rsidRPr="00D6195C" w:rsidRDefault="00A4012F" w:rsidP="00110548">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21) </w:t>
      </w:r>
      <w:r w:rsidR="00B35A2E" w:rsidRPr="00D6195C">
        <w:rPr>
          <w:rFonts w:ascii="StobiSerif Regular" w:eastAsia="Times New Roman" w:hAnsi="StobiSerif Regular" w:cs="Arial"/>
          <w:lang w:val="sq-AL"/>
        </w:rPr>
        <w:t>përsëritja e</w:t>
      </w:r>
      <w:r w:rsidR="001539F4" w:rsidRPr="00D6195C">
        <w:rPr>
          <w:lang w:val="sq-AL"/>
        </w:rPr>
        <w:t xml:space="preserve"> </w:t>
      </w:r>
      <w:r w:rsidR="002663EF" w:rsidRPr="00D6195C">
        <w:rPr>
          <w:rFonts w:ascii="StobiSerif Regular" w:eastAsia="Times New Roman" w:hAnsi="StobiSerif Regular" w:cs="Arial"/>
          <w:lang w:val="sq-AL"/>
        </w:rPr>
        <w:t xml:space="preserve">lëndimeve </w:t>
      </w:r>
      <w:r w:rsidR="00B35A2E" w:rsidRPr="00D6195C">
        <w:rPr>
          <w:rFonts w:ascii="StobiSerif Regular" w:eastAsia="Times New Roman" w:hAnsi="StobiSerif Regular" w:cs="Arial"/>
          <w:lang w:val="sq-AL"/>
        </w:rPr>
        <w:t xml:space="preserve">të lehta dhe </w:t>
      </w:r>
    </w:p>
    <w:p w:rsidR="00A4012F" w:rsidRPr="00D6195C" w:rsidRDefault="00A4012F" w:rsidP="00110548">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22) </w:t>
      </w:r>
      <w:r w:rsidR="001539F4" w:rsidRPr="00D6195C">
        <w:rPr>
          <w:rFonts w:ascii="StobiSerif Regular" w:eastAsia="Times New Roman" w:hAnsi="StobiSerif Regular" w:cs="Arial"/>
          <w:lang w:val="sq-AL"/>
        </w:rPr>
        <w:t>shkelje të tjera të përcaktuara me ligj</w:t>
      </w:r>
      <w:r w:rsidRPr="00D6195C">
        <w:rPr>
          <w:rFonts w:ascii="StobiSerif Regular" w:eastAsia="Times New Roman" w:hAnsi="StobiSerif Regular" w:cs="Arial"/>
          <w:lang w:val="sq-AL"/>
        </w:rPr>
        <w:t>.</w:t>
      </w:r>
    </w:p>
    <w:p w:rsidR="00110548" w:rsidRPr="00D6195C" w:rsidRDefault="00110548" w:rsidP="00A4012F">
      <w:pPr>
        <w:spacing w:before="100" w:beforeAutospacing="1" w:after="100" w:afterAutospacing="1" w:line="240" w:lineRule="auto"/>
        <w:ind w:left="450"/>
        <w:jc w:val="both"/>
        <w:rPr>
          <w:rFonts w:ascii="StobiSerif Regular" w:eastAsia="Times New Roman" w:hAnsi="StobiSerif Regular" w:cs="Arial"/>
          <w:lang w:val="sq-AL"/>
        </w:rPr>
      </w:pPr>
    </w:p>
    <w:p w:rsidR="00A4012F" w:rsidRPr="00D6195C" w:rsidRDefault="00D577A4"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 xml:space="preserve">Neni </w:t>
      </w:r>
      <w:r w:rsidR="00A4012F" w:rsidRPr="00D6195C">
        <w:rPr>
          <w:rFonts w:ascii="StobiSerif Regular" w:eastAsia="Calibri" w:hAnsi="StobiSerif Regular" w:cs="Arial"/>
          <w:b/>
          <w:lang w:val="sq-AL"/>
        </w:rPr>
        <w:t>13</w:t>
      </w:r>
    </w:p>
    <w:p w:rsidR="00EA1356" w:rsidRPr="00D6195C" w:rsidRDefault="00EA1356" w:rsidP="00EA1356">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Shkelje të lehta disiplinore</w:t>
      </w:r>
    </w:p>
    <w:p w:rsidR="006065C2" w:rsidRPr="00D6195C" w:rsidRDefault="00E02067" w:rsidP="0042308C">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Shkelje të lehta disiplinore</w:t>
      </w:r>
      <w:r w:rsidR="009D2A90">
        <w:rPr>
          <w:rFonts w:ascii="StobiSerif Regular" w:eastAsia="Calibri" w:hAnsi="StobiSerif Regular" w:cs="Arial"/>
          <w:lang w:val="sq-AL"/>
        </w:rPr>
        <w:t xml:space="preserve"> </w:t>
      </w:r>
      <w:r w:rsidR="00A96FE5" w:rsidRPr="00D6195C">
        <w:rPr>
          <w:rFonts w:ascii="StobiSerif Regular" w:eastAsia="Calibri" w:hAnsi="StobiSerif Regular" w:cs="Arial"/>
          <w:lang w:val="sq-AL"/>
        </w:rPr>
        <w:t>janë të përshkruara në</w:t>
      </w:r>
      <w:r w:rsidR="009D2A90">
        <w:rPr>
          <w:rFonts w:ascii="StobiSerif Regular" w:eastAsia="Calibri" w:hAnsi="StobiSerif Regular" w:cs="Arial"/>
          <w:lang w:val="sq-AL"/>
        </w:rPr>
        <w:t xml:space="preserve"> </w:t>
      </w:r>
      <w:r w:rsidR="00A96FE5" w:rsidRPr="00D6195C">
        <w:rPr>
          <w:rFonts w:ascii="StobiSerif Regular" w:eastAsia="Calibri" w:hAnsi="StobiSerif Regular" w:cs="Arial"/>
          <w:lang w:val="sq-AL"/>
        </w:rPr>
        <w:t xml:space="preserve">Rregulloren </w:t>
      </w:r>
      <w:r w:rsidR="00914395">
        <w:rPr>
          <w:rFonts w:ascii="StobiSerif Regular" w:eastAsia="Calibri" w:hAnsi="StobiSerif Regular" w:cs="Arial"/>
          <w:lang w:val="sq-AL"/>
        </w:rPr>
        <w:t>e</w:t>
      </w:r>
      <w:r w:rsidR="00A96FE5" w:rsidRPr="00D6195C">
        <w:rPr>
          <w:rFonts w:ascii="StobiSerif Regular" w:eastAsia="Calibri" w:hAnsi="StobiSerif Regular" w:cs="Arial"/>
          <w:lang w:val="sq-AL"/>
        </w:rPr>
        <w:t xml:space="preserve"> rendi</w:t>
      </w:r>
      <w:r w:rsidR="00914395">
        <w:rPr>
          <w:rFonts w:ascii="StobiSerif Regular" w:eastAsia="Calibri" w:hAnsi="StobiSerif Regular" w:cs="Arial"/>
          <w:lang w:val="sq-AL"/>
        </w:rPr>
        <w:t xml:space="preserve">t </w:t>
      </w:r>
      <w:r w:rsidR="00A96FE5" w:rsidRPr="00D6195C">
        <w:rPr>
          <w:rFonts w:ascii="StobiSerif Regular" w:eastAsia="Calibri" w:hAnsi="StobiSerif Regular" w:cs="Arial"/>
          <w:lang w:val="sq-AL"/>
        </w:rPr>
        <w:t>shtëpiak</w:t>
      </w:r>
      <w:r w:rsidR="009D2A90">
        <w:rPr>
          <w:rFonts w:ascii="StobiSerif Regular" w:eastAsia="Calibri" w:hAnsi="StobiSerif Regular" w:cs="Arial"/>
          <w:lang w:val="sq-AL"/>
        </w:rPr>
        <w:t xml:space="preserve"> </w:t>
      </w:r>
      <w:r w:rsidR="00A96FE5" w:rsidRPr="00D6195C">
        <w:rPr>
          <w:rFonts w:ascii="StobiSerif Regular" w:eastAsia="Calibri" w:hAnsi="StobiSerif Regular" w:cs="Arial"/>
          <w:lang w:val="sq-AL"/>
        </w:rPr>
        <w:t>për personat e dënuar</w:t>
      </w:r>
      <w:r w:rsidR="009D2A90">
        <w:rPr>
          <w:rFonts w:ascii="StobiSerif Regular" w:eastAsia="Calibri" w:hAnsi="StobiSerif Regular" w:cs="Arial"/>
          <w:lang w:val="sq-AL"/>
        </w:rPr>
        <w:t xml:space="preserve"> </w:t>
      </w:r>
      <w:r w:rsidR="00A96FE5" w:rsidRPr="00D6195C">
        <w:rPr>
          <w:rFonts w:ascii="StobiSerif Regular" w:eastAsia="Calibri" w:hAnsi="StobiSerif Regular" w:cs="Arial"/>
          <w:lang w:val="sq-AL"/>
        </w:rPr>
        <w:t>që vuajnë dënimin me burg</w:t>
      </w:r>
      <w:r w:rsidR="009D2A90">
        <w:rPr>
          <w:rFonts w:ascii="StobiSerif Regular" w:eastAsia="Calibri" w:hAnsi="StobiSerif Regular" w:cs="Arial"/>
          <w:lang w:val="sq-AL"/>
        </w:rPr>
        <w:t xml:space="preserve"> </w:t>
      </w:r>
      <w:r w:rsidR="00EF3D3F" w:rsidRPr="00D6195C">
        <w:rPr>
          <w:rFonts w:ascii="StobiSerif Regular" w:eastAsia="Calibri" w:hAnsi="StobiSerif Regular" w:cs="Arial"/>
          <w:lang w:val="sq-AL"/>
        </w:rPr>
        <w:t xml:space="preserve">në </w:t>
      </w:r>
      <w:r w:rsidR="00914395">
        <w:rPr>
          <w:rFonts w:ascii="StobiSerif Regular" w:eastAsia="Calibri" w:hAnsi="StobiSerif Regular" w:cs="Arial"/>
          <w:lang w:val="sq-AL"/>
        </w:rPr>
        <w:t>institucionet</w:t>
      </w:r>
      <w:r w:rsidR="00EF3D3F" w:rsidRPr="00D6195C">
        <w:rPr>
          <w:rFonts w:ascii="StobiSerif Regular" w:eastAsia="Calibri" w:hAnsi="StobiSerif Regular" w:cs="Arial"/>
          <w:lang w:val="sq-AL"/>
        </w:rPr>
        <w:t xml:space="preserve"> ndëshkues</w:t>
      </w:r>
      <w:r w:rsidR="00914395">
        <w:rPr>
          <w:rFonts w:ascii="StobiSerif Regular" w:eastAsia="Calibri" w:hAnsi="StobiSerif Regular" w:cs="Arial"/>
          <w:lang w:val="sq-AL"/>
        </w:rPr>
        <w:t>e</w:t>
      </w:r>
      <w:r w:rsidR="00CE5821">
        <w:rPr>
          <w:rFonts w:ascii="StobiSerif Regular" w:eastAsia="Calibri" w:hAnsi="StobiSerif Regular" w:cs="Arial"/>
          <w:lang w:val="sq-AL"/>
        </w:rPr>
        <w:t xml:space="preserve"> korrigjuese</w:t>
      </w:r>
      <w:r w:rsidR="00B55635" w:rsidRPr="00D6195C">
        <w:rPr>
          <w:rFonts w:ascii="StobiSerif Regular" w:eastAsia="Calibri" w:hAnsi="StobiSerif Regular" w:cs="Arial"/>
          <w:lang w:val="sq-AL"/>
        </w:rPr>
        <w:t>.</w:t>
      </w:r>
    </w:p>
    <w:p w:rsidR="00A4012F" w:rsidRPr="00D6195C" w:rsidRDefault="00DB2CA3" w:rsidP="00A4012F">
      <w:pPr>
        <w:spacing w:after="160" w:line="259" w:lineRule="auto"/>
        <w:jc w:val="center"/>
        <w:rPr>
          <w:rFonts w:ascii="StobiSerif Regular" w:eastAsia="Calibri" w:hAnsi="StobiSerif Regular" w:cs="Arial"/>
          <w:b/>
          <w:lang w:val="sq-AL"/>
        </w:rPr>
      </w:pPr>
      <w:r>
        <w:rPr>
          <w:rFonts w:ascii="StobiSerif Regular" w:eastAsia="Calibri" w:hAnsi="StobiSerif Regular" w:cs="Arial"/>
          <w:b/>
          <w:lang w:val="sq-AL"/>
        </w:rPr>
        <w:t>SANKSIONET</w:t>
      </w:r>
      <w:r w:rsidR="00A5431B" w:rsidRPr="00D6195C">
        <w:rPr>
          <w:rFonts w:ascii="StobiSerif Regular" w:eastAsia="Calibri" w:hAnsi="StobiSerif Regular" w:cs="Arial"/>
          <w:b/>
          <w:lang w:val="sq-AL"/>
        </w:rPr>
        <w:t xml:space="preserve"> DISIPLINORE </w:t>
      </w:r>
    </w:p>
    <w:p w:rsidR="00994EFA" w:rsidRPr="00D6195C" w:rsidRDefault="00994EFA" w:rsidP="00A4012F">
      <w:pPr>
        <w:spacing w:after="160" w:line="259" w:lineRule="auto"/>
        <w:jc w:val="center"/>
        <w:rPr>
          <w:rFonts w:ascii="StobiSerif Regular" w:eastAsia="Calibri" w:hAnsi="StobiSerif Regular" w:cs="Arial"/>
          <w:b/>
          <w:lang w:val="sq-AL"/>
        </w:rPr>
      </w:pPr>
    </w:p>
    <w:p w:rsidR="00A4012F" w:rsidRPr="00D6195C" w:rsidRDefault="00A5431B"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14</w:t>
      </w:r>
    </w:p>
    <w:p w:rsidR="00FB30F9" w:rsidRPr="00D6195C" w:rsidRDefault="00FB30F9" w:rsidP="00FB30F9">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Llojet e ndëshkimeve disiplinore</w:t>
      </w:r>
    </w:p>
    <w:p w:rsidR="004D617B" w:rsidRPr="00D6195C" w:rsidRDefault="004D617B"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lastRenderedPageBreak/>
        <w:t>Një ndëshkim disiplinor mund të shqiptohet ndaj një personi të dënuar për shkelje disiplinore.</w:t>
      </w:r>
    </w:p>
    <w:p w:rsidR="00110548" w:rsidRPr="00D6195C" w:rsidRDefault="00DB2CA3" w:rsidP="00A4012F">
      <w:pPr>
        <w:spacing w:after="160" w:line="259" w:lineRule="auto"/>
        <w:jc w:val="both"/>
        <w:rPr>
          <w:rFonts w:ascii="StobiSerif Regular" w:eastAsia="Calibri" w:hAnsi="StobiSerif Regular" w:cs="Arial"/>
          <w:lang w:val="sq-AL"/>
        </w:rPr>
      </w:pPr>
      <w:r>
        <w:rPr>
          <w:rFonts w:ascii="StobiSerif Regular" w:eastAsia="Calibri" w:hAnsi="StobiSerif Regular" w:cs="Arial"/>
          <w:lang w:val="sq-AL"/>
        </w:rPr>
        <w:t>Sanksionet</w:t>
      </w:r>
      <w:r w:rsidR="00823C23" w:rsidRPr="00D6195C">
        <w:rPr>
          <w:rFonts w:ascii="StobiSerif Regular" w:eastAsia="Calibri" w:hAnsi="StobiSerif Regular" w:cs="Arial"/>
          <w:lang w:val="sq-AL"/>
        </w:rPr>
        <w:t xml:space="preserve"> disiplinore janë</w:t>
      </w:r>
      <w:r w:rsidR="00A4012F" w:rsidRPr="00D6195C">
        <w:rPr>
          <w:rFonts w:ascii="StobiSerif Regular" w:eastAsia="Calibri" w:hAnsi="StobiSerif Regular" w:cs="Arial"/>
          <w:lang w:val="sq-AL"/>
        </w:rPr>
        <w:t>:</w:t>
      </w:r>
    </w:p>
    <w:p w:rsidR="00A4012F" w:rsidRPr="00D6195C" w:rsidRDefault="00A4012F" w:rsidP="00CB7A83">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1) </w:t>
      </w:r>
      <w:r w:rsidR="00AA465F" w:rsidRPr="00D6195C">
        <w:rPr>
          <w:rFonts w:ascii="StobiSerif Regular" w:eastAsia="Times New Roman" w:hAnsi="StobiSerif Regular" w:cs="Arial"/>
          <w:lang w:val="sq-AL"/>
        </w:rPr>
        <w:t>Vërejtje</w:t>
      </w:r>
      <w:r w:rsidRPr="00D6195C">
        <w:rPr>
          <w:rFonts w:ascii="StobiSerif Regular" w:eastAsia="Times New Roman" w:hAnsi="StobiSerif Regular" w:cs="Arial"/>
          <w:lang w:val="sq-AL"/>
        </w:rPr>
        <w:t>; </w:t>
      </w:r>
    </w:p>
    <w:p w:rsidR="00A4012F" w:rsidRPr="00D6195C" w:rsidRDefault="00A4012F" w:rsidP="00CB7A83">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2) </w:t>
      </w:r>
      <w:r w:rsidR="00AA465F" w:rsidRPr="00D6195C">
        <w:rPr>
          <w:rFonts w:ascii="StobiSerif Regular" w:eastAsia="Times New Roman" w:hAnsi="StobiSerif Regular" w:cs="Arial"/>
          <w:lang w:val="sq-AL"/>
        </w:rPr>
        <w:t>Vërejtje publike</w:t>
      </w:r>
      <w:r w:rsidRPr="00D6195C">
        <w:rPr>
          <w:rFonts w:ascii="StobiSerif Regular" w:eastAsia="Times New Roman" w:hAnsi="StobiSerif Regular" w:cs="Arial"/>
          <w:lang w:val="sq-AL"/>
        </w:rPr>
        <w:t>; </w:t>
      </w:r>
    </w:p>
    <w:p w:rsidR="00A4012F" w:rsidRPr="00D6195C" w:rsidRDefault="00A4012F" w:rsidP="00CB7A83">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3) </w:t>
      </w:r>
      <w:r w:rsidR="00AA465F" w:rsidRPr="00D6195C">
        <w:rPr>
          <w:rFonts w:ascii="StobiSerif Regular" w:eastAsia="Times New Roman" w:hAnsi="StobiSerif Regular" w:cs="Arial"/>
          <w:lang w:val="sq-AL"/>
        </w:rPr>
        <w:t>Kufizimi i dhënies së përfitimeve deri në 3 muaj</w:t>
      </w:r>
      <w:r w:rsidRPr="00D6195C">
        <w:rPr>
          <w:rFonts w:ascii="StobiSerif Regular" w:eastAsia="Times New Roman" w:hAnsi="StobiSerif Regular" w:cs="Arial"/>
          <w:lang w:val="sq-AL"/>
        </w:rPr>
        <w:t>; </w:t>
      </w:r>
    </w:p>
    <w:p w:rsidR="00A4012F" w:rsidRPr="00D6195C" w:rsidRDefault="00A4012F" w:rsidP="00CB7A83">
      <w:pPr>
        <w:spacing w:after="0" w:line="240" w:lineRule="auto"/>
        <w:ind w:left="450"/>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4) </w:t>
      </w:r>
      <w:r w:rsidR="00CE5821">
        <w:rPr>
          <w:rFonts w:ascii="StobiSerif Regular" w:eastAsia="Times New Roman" w:hAnsi="StobiSerif Regular" w:cs="Arial"/>
          <w:lang w:val="sq-AL"/>
        </w:rPr>
        <w:t>Dërgimi në birucë</w:t>
      </w:r>
      <w:r w:rsidR="00AA465F" w:rsidRPr="00D6195C">
        <w:rPr>
          <w:rFonts w:ascii="StobiSerif Regular" w:eastAsia="Times New Roman" w:hAnsi="StobiSerif Regular" w:cs="Arial"/>
          <w:lang w:val="sq-AL"/>
        </w:rPr>
        <w:t xml:space="preserve"> për 3 deri në 14 ditë me ose pa të drejtë pune</w:t>
      </w:r>
      <w:r w:rsidRPr="00D6195C">
        <w:rPr>
          <w:rFonts w:ascii="StobiSerif Regular" w:eastAsia="Times New Roman" w:hAnsi="StobiSerif Regular" w:cs="Arial"/>
          <w:lang w:val="sq-AL"/>
        </w:rPr>
        <w:t>.</w:t>
      </w:r>
    </w:p>
    <w:p w:rsidR="00EF3FD5" w:rsidRPr="00D6195C" w:rsidRDefault="00914395" w:rsidP="00EF3FD5">
      <w:pPr>
        <w:spacing w:after="160" w:line="259" w:lineRule="auto"/>
        <w:jc w:val="both"/>
        <w:rPr>
          <w:rFonts w:ascii="StobiSerif Regular" w:eastAsia="Times New Roman" w:hAnsi="StobiSerif Regular" w:cs="Arial"/>
          <w:lang w:val="sq-AL"/>
        </w:rPr>
      </w:pPr>
      <w:r>
        <w:rPr>
          <w:rFonts w:ascii="StobiSerif Regular" w:eastAsia="Times New Roman" w:hAnsi="StobiSerif Regular" w:cs="Arial"/>
          <w:lang w:val="sq-AL"/>
        </w:rPr>
        <w:t>Ndëshkimet</w:t>
      </w:r>
      <w:r w:rsidR="00EF3FD5" w:rsidRPr="00D6195C">
        <w:rPr>
          <w:rFonts w:ascii="StobiSerif Regular" w:eastAsia="Times New Roman" w:hAnsi="StobiSerif Regular" w:cs="Arial"/>
          <w:lang w:val="sq-AL"/>
        </w:rPr>
        <w:t xml:space="preserve"> disiplinore</w:t>
      </w:r>
      <w:r w:rsidR="00A4012F" w:rsidRPr="00D6195C">
        <w:rPr>
          <w:rFonts w:ascii="StobiSerif Regular" w:eastAsia="Times New Roman" w:hAnsi="StobiSerif Regular" w:cs="Arial"/>
          <w:lang w:val="sq-AL"/>
        </w:rPr>
        <w:t xml:space="preserve"> </w:t>
      </w:r>
      <w:r w:rsidR="00CE5821">
        <w:rPr>
          <w:rFonts w:ascii="StobiSerif Regular" w:eastAsia="Times New Roman" w:hAnsi="StobiSerif Regular" w:cs="Arial"/>
          <w:lang w:val="sq-AL"/>
        </w:rPr>
        <w:t>të</w:t>
      </w:r>
      <w:r w:rsidR="00EF3FD5" w:rsidRPr="00D6195C">
        <w:rPr>
          <w:rFonts w:ascii="StobiSerif Regular" w:eastAsia="Times New Roman" w:hAnsi="StobiSerif Regular" w:cs="Arial"/>
          <w:lang w:val="sq-AL"/>
        </w:rPr>
        <w:t xml:space="preserve"> paragrafi</w:t>
      </w:r>
      <w:r w:rsidR="00CE5821">
        <w:rPr>
          <w:rFonts w:ascii="StobiSerif Regular" w:eastAsia="Times New Roman" w:hAnsi="StobiSerif Regular" w:cs="Arial"/>
          <w:lang w:val="sq-AL"/>
        </w:rPr>
        <w:t>t</w:t>
      </w:r>
      <w:r w:rsidR="009D2A90">
        <w:rPr>
          <w:rFonts w:ascii="StobiSerif Regular" w:eastAsia="Times New Roman" w:hAnsi="StobiSerif Regular" w:cs="Arial"/>
          <w:lang w:val="sq-AL"/>
        </w:rPr>
        <w:t xml:space="preserve"> </w:t>
      </w:r>
      <w:r w:rsidR="00A4012F" w:rsidRPr="00D6195C">
        <w:rPr>
          <w:rFonts w:ascii="StobiSerif Regular" w:eastAsia="Times New Roman" w:hAnsi="StobiSerif Regular" w:cs="Arial"/>
          <w:lang w:val="sq-AL"/>
        </w:rPr>
        <w:t>2</w:t>
      </w:r>
      <w:r>
        <w:rPr>
          <w:rFonts w:ascii="StobiSerif Regular" w:eastAsia="Times New Roman" w:hAnsi="StobiSerif Regular" w:cs="Arial"/>
          <w:lang w:val="sq-AL"/>
        </w:rPr>
        <w:t>,</w:t>
      </w:r>
      <w:r w:rsidR="00A4012F" w:rsidRPr="00D6195C">
        <w:rPr>
          <w:rFonts w:ascii="StobiSerif Regular" w:eastAsia="Times New Roman" w:hAnsi="StobiSerif Regular" w:cs="Arial"/>
          <w:lang w:val="sq-AL"/>
        </w:rPr>
        <w:t xml:space="preserve"> </w:t>
      </w:r>
      <w:r w:rsidR="00EF3FD5" w:rsidRPr="00D6195C">
        <w:rPr>
          <w:rFonts w:ascii="StobiSerif Regular" w:eastAsia="Times New Roman" w:hAnsi="StobiSerif Regular" w:cs="Arial"/>
          <w:lang w:val="sq-AL"/>
        </w:rPr>
        <w:t>pika</w:t>
      </w:r>
      <w:r w:rsidR="009D2A90">
        <w:rPr>
          <w:rFonts w:ascii="StobiSerif Regular" w:eastAsia="Times New Roman" w:hAnsi="StobiSerif Regular" w:cs="Arial"/>
          <w:lang w:val="sq-AL"/>
        </w:rPr>
        <w:t xml:space="preserve"> </w:t>
      </w:r>
      <w:r w:rsidR="006065C2" w:rsidRPr="00D6195C">
        <w:rPr>
          <w:rFonts w:ascii="StobiSerif Regular" w:eastAsia="Times New Roman" w:hAnsi="StobiSerif Regular" w:cs="Arial"/>
          <w:lang w:val="sq-AL"/>
        </w:rPr>
        <w:t xml:space="preserve">1 </w:t>
      </w:r>
      <w:r w:rsidR="00EF3FD5" w:rsidRPr="00D6195C">
        <w:rPr>
          <w:rFonts w:ascii="StobiSerif Regular" w:eastAsia="Times New Roman" w:hAnsi="StobiSerif Regular" w:cs="Arial"/>
          <w:lang w:val="sq-AL"/>
        </w:rPr>
        <w:t>dhe</w:t>
      </w:r>
      <w:r w:rsidR="006065C2" w:rsidRPr="00D6195C">
        <w:rPr>
          <w:rFonts w:ascii="StobiSerif Regular" w:eastAsia="Times New Roman" w:hAnsi="StobiSerif Regular" w:cs="Arial"/>
          <w:lang w:val="sq-AL"/>
        </w:rPr>
        <w:t xml:space="preserve"> 2</w:t>
      </w:r>
      <w:r w:rsidR="00A4012F" w:rsidRPr="00D6195C">
        <w:rPr>
          <w:rFonts w:ascii="StobiSerif Regular" w:eastAsia="Times New Roman" w:hAnsi="StobiSerif Regular" w:cs="Arial"/>
          <w:lang w:val="sq-AL"/>
        </w:rPr>
        <w:t xml:space="preserve"> </w:t>
      </w:r>
      <w:r w:rsidR="00CE5821">
        <w:rPr>
          <w:rFonts w:ascii="StobiSerif Regular" w:eastAsia="Times New Roman" w:hAnsi="StobiSerif Regular" w:cs="Arial"/>
          <w:lang w:val="sq-AL"/>
        </w:rPr>
        <w:t>të</w:t>
      </w:r>
      <w:r w:rsidR="00EF3FD5" w:rsidRPr="00D6195C">
        <w:rPr>
          <w:rFonts w:ascii="StobiSerif Regular" w:eastAsia="Times New Roman" w:hAnsi="StobiSerif Regular" w:cs="Arial"/>
          <w:lang w:val="sq-AL"/>
        </w:rPr>
        <w:t xml:space="preserve"> k</w:t>
      </w:r>
      <w:r w:rsidR="00CE5821">
        <w:rPr>
          <w:rFonts w:ascii="StobiSerif Regular" w:eastAsia="Times New Roman" w:hAnsi="StobiSerif Regular" w:cs="Arial"/>
          <w:lang w:val="sq-AL"/>
        </w:rPr>
        <w:t>ësaj</w:t>
      </w:r>
      <w:r w:rsidR="00EF3FD5" w:rsidRPr="00D6195C">
        <w:rPr>
          <w:rFonts w:ascii="StobiSerif Regular" w:eastAsia="Times New Roman" w:hAnsi="StobiSerif Regular" w:cs="Arial"/>
          <w:lang w:val="sq-AL"/>
        </w:rPr>
        <w:t xml:space="preserve"> </w:t>
      </w:r>
      <w:r>
        <w:rPr>
          <w:rFonts w:ascii="StobiSerif Regular" w:eastAsia="Times New Roman" w:hAnsi="StobiSerif Regular" w:cs="Arial"/>
          <w:lang w:val="sq-AL"/>
        </w:rPr>
        <w:t>r</w:t>
      </w:r>
      <w:r w:rsidR="00EF3FD5" w:rsidRPr="00D6195C">
        <w:rPr>
          <w:rFonts w:ascii="StobiSerif Regular" w:eastAsia="Times New Roman" w:hAnsi="StobiSerif Regular" w:cs="Arial"/>
          <w:lang w:val="sq-AL"/>
        </w:rPr>
        <w:t>regullore</w:t>
      </w:r>
      <w:r w:rsidR="00CE5821">
        <w:rPr>
          <w:rFonts w:ascii="StobiSerif Regular" w:eastAsia="Times New Roman" w:hAnsi="StobiSerif Regular" w:cs="Arial"/>
          <w:lang w:val="sq-AL"/>
        </w:rPr>
        <w:t>je</w:t>
      </w:r>
      <w:r w:rsidR="00B85EE8" w:rsidRPr="00D6195C">
        <w:rPr>
          <w:rFonts w:ascii="StobiSerif Regular" w:eastAsia="Times New Roman" w:hAnsi="StobiSerif Regular" w:cs="Arial"/>
          <w:lang w:val="sq-AL"/>
        </w:rPr>
        <w:t xml:space="preserve"> </w:t>
      </w:r>
      <w:r w:rsidR="00EF3FD5" w:rsidRPr="00D6195C">
        <w:rPr>
          <w:rFonts w:ascii="StobiSerif Regular" w:eastAsia="Times New Roman" w:hAnsi="StobiSerif Regular" w:cs="Arial"/>
          <w:lang w:val="sq-AL"/>
        </w:rPr>
        <w:t xml:space="preserve">mund të shqiptohet vetëm për shkelje të vogla të rendit dhe disiplinës në </w:t>
      </w:r>
      <w:r>
        <w:rPr>
          <w:rFonts w:ascii="StobiSerif Regular" w:eastAsia="Times New Roman" w:hAnsi="StobiSerif Regular" w:cs="Arial"/>
          <w:lang w:val="sq-AL"/>
        </w:rPr>
        <w:t>pajtim</w:t>
      </w:r>
      <w:r w:rsidR="00EF3FD5" w:rsidRPr="00D6195C">
        <w:rPr>
          <w:rFonts w:ascii="StobiSerif Regular" w:eastAsia="Times New Roman" w:hAnsi="StobiSerif Regular" w:cs="Arial"/>
          <w:lang w:val="sq-AL"/>
        </w:rPr>
        <w:t xml:space="preserve"> me Rregulloren </w:t>
      </w:r>
      <w:r>
        <w:rPr>
          <w:rFonts w:ascii="StobiSerif Regular" w:eastAsia="Times New Roman" w:hAnsi="StobiSerif Regular" w:cs="Arial"/>
          <w:lang w:val="sq-AL"/>
        </w:rPr>
        <w:t>e</w:t>
      </w:r>
      <w:r w:rsidR="00EF3FD5" w:rsidRPr="00D6195C">
        <w:rPr>
          <w:rFonts w:ascii="StobiSerif Regular" w:eastAsia="Times New Roman" w:hAnsi="StobiSerif Regular" w:cs="Arial"/>
          <w:lang w:val="sq-AL"/>
        </w:rPr>
        <w:t xml:space="preserve"> rendi</w:t>
      </w:r>
      <w:r>
        <w:rPr>
          <w:rFonts w:ascii="StobiSerif Regular" w:eastAsia="Times New Roman" w:hAnsi="StobiSerif Regular" w:cs="Arial"/>
          <w:lang w:val="sq-AL"/>
        </w:rPr>
        <w:t>t</w:t>
      </w:r>
      <w:r w:rsidR="00EF3FD5" w:rsidRPr="00D6195C">
        <w:rPr>
          <w:rFonts w:ascii="StobiSerif Regular" w:eastAsia="Times New Roman" w:hAnsi="StobiSerif Regular" w:cs="Arial"/>
          <w:lang w:val="sq-AL"/>
        </w:rPr>
        <w:t xml:space="preserve"> shtëpiak për personat e dënuar që vuajnë dënimin me burg në </w:t>
      </w:r>
      <w:r>
        <w:rPr>
          <w:rFonts w:ascii="StobiSerif Regular" w:eastAsia="Times New Roman" w:hAnsi="StobiSerif Regular" w:cs="Arial"/>
          <w:lang w:val="sq-AL"/>
        </w:rPr>
        <w:t>institucionet</w:t>
      </w:r>
      <w:r w:rsidR="009D2A90">
        <w:rPr>
          <w:rFonts w:ascii="StobiSerif Regular" w:eastAsia="Times New Roman" w:hAnsi="StobiSerif Regular" w:cs="Arial"/>
          <w:lang w:val="sq-AL"/>
        </w:rPr>
        <w:t xml:space="preserve"> </w:t>
      </w:r>
      <w:r w:rsidR="00832750" w:rsidRPr="00D6195C">
        <w:rPr>
          <w:rFonts w:ascii="StobiSerif Regular" w:eastAsia="Times New Roman" w:hAnsi="StobiSerif Regular" w:cs="Arial"/>
          <w:lang w:val="sq-AL"/>
        </w:rPr>
        <w:t>ndëshkues</w:t>
      </w:r>
      <w:r>
        <w:rPr>
          <w:rFonts w:ascii="StobiSerif Regular" w:eastAsia="Times New Roman" w:hAnsi="StobiSerif Regular" w:cs="Arial"/>
          <w:lang w:val="sq-AL"/>
        </w:rPr>
        <w:t>e</w:t>
      </w:r>
      <w:r w:rsidR="00832750" w:rsidRPr="00D6195C">
        <w:rPr>
          <w:rFonts w:ascii="StobiSerif Regular" w:eastAsia="Times New Roman" w:hAnsi="StobiSerif Regular" w:cs="Arial"/>
          <w:lang w:val="sq-AL"/>
        </w:rPr>
        <w:t>-</w:t>
      </w:r>
      <w:r w:rsidR="00CE5821">
        <w:rPr>
          <w:rFonts w:ascii="StobiSerif Regular" w:eastAsia="Times New Roman" w:hAnsi="StobiSerif Regular" w:cs="Arial"/>
          <w:lang w:val="sq-AL"/>
        </w:rPr>
        <w:t>korrigjuese</w:t>
      </w:r>
      <w:r w:rsidR="00832750" w:rsidRPr="00D6195C">
        <w:rPr>
          <w:rFonts w:ascii="StobiSerif Regular" w:eastAsia="Times New Roman" w:hAnsi="StobiSerif Regular" w:cs="Arial"/>
          <w:lang w:val="sq-AL"/>
        </w:rPr>
        <w:t>.</w:t>
      </w:r>
    </w:p>
    <w:p w:rsidR="000520FD" w:rsidRPr="00D6195C" w:rsidRDefault="000520FD" w:rsidP="000520FD">
      <w:pPr>
        <w:spacing w:after="160" w:line="259"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Dënim</w:t>
      </w:r>
      <w:r w:rsidR="005E25F1" w:rsidRPr="00D6195C">
        <w:rPr>
          <w:rFonts w:ascii="StobiSerif Regular" w:eastAsia="Times New Roman" w:hAnsi="StobiSerif Regular" w:cs="Arial"/>
          <w:lang w:val="sq-AL"/>
        </w:rPr>
        <w:t>i</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disiplinor</w:t>
      </w:r>
      <w:r w:rsidR="006065C2" w:rsidRPr="00D6195C">
        <w:rPr>
          <w:rFonts w:ascii="StobiSerif Regular" w:eastAsia="Times New Roman" w:hAnsi="StobiSerif Regular" w:cs="Arial"/>
          <w:lang w:val="sq-AL"/>
        </w:rPr>
        <w:t xml:space="preserve"> </w:t>
      </w:r>
      <w:r w:rsidR="00CE5821">
        <w:rPr>
          <w:rFonts w:ascii="StobiSerif Regular" w:eastAsia="Times New Roman" w:hAnsi="StobiSerif Regular" w:cs="Arial"/>
          <w:lang w:val="sq-AL"/>
        </w:rPr>
        <w:t>të</w:t>
      </w:r>
      <w:r w:rsidRPr="00D6195C">
        <w:rPr>
          <w:rFonts w:ascii="StobiSerif Regular" w:eastAsia="Times New Roman" w:hAnsi="StobiSerif Regular" w:cs="Arial"/>
          <w:lang w:val="sq-AL"/>
        </w:rPr>
        <w:t xml:space="preserve"> paragrafi</w:t>
      </w:r>
      <w:r w:rsidR="00CE5821">
        <w:rPr>
          <w:rFonts w:ascii="StobiSerif Regular" w:eastAsia="Times New Roman" w:hAnsi="StobiSerif Regular" w:cs="Arial"/>
          <w:lang w:val="sq-AL"/>
        </w:rPr>
        <w:t>t</w:t>
      </w:r>
      <w:r w:rsidR="009D2A90">
        <w:rPr>
          <w:rFonts w:ascii="StobiSerif Regular" w:eastAsia="Times New Roman" w:hAnsi="StobiSerif Regular" w:cs="Arial"/>
          <w:lang w:val="sq-AL"/>
        </w:rPr>
        <w:t xml:space="preserve"> </w:t>
      </w:r>
      <w:r w:rsidR="006065C2" w:rsidRPr="00D6195C">
        <w:rPr>
          <w:rFonts w:ascii="StobiSerif Regular" w:eastAsia="Times New Roman" w:hAnsi="StobiSerif Regular" w:cs="Arial"/>
          <w:lang w:val="sq-AL"/>
        </w:rPr>
        <w:t xml:space="preserve"> 2</w:t>
      </w:r>
      <w:r w:rsidR="00914395">
        <w:rPr>
          <w:rFonts w:ascii="StobiSerif Regular" w:eastAsia="Times New Roman" w:hAnsi="StobiSerif Regular" w:cs="Arial"/>
          <w:lang w:val="sq-AL"/>
        </w:rPr>
        <w:t>,</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pika</w:t>
      </w:r>
      <w:r w:rsidR="009D2A90">
        <w:rPr>
          <w:rFonts w:ascii="StobiSerif Regular" w:eastAsia="Times New Roman" w:hAnsi="StobiSerif Regular" w:cs="Arial"/>
          <w:lang w:val="sq-AL"/>
        </w:rPr>
        <w:t xml:space="preserve"> </w:t>
      </w:r>
      <w:r w:rsidR="006065C2" w:rsidRPr="00D6195C">
        <w:rPr>
          <w:rFonts w:ascii="StobiSerif Regular" w:eastAsia="Times New Roman" w:hAnsi="StobiSerif Regular" w:cs="Arial"/>
          <w:lang w:val="sq-AL"/>
        </w:rPr>
        <w:t>3</w:t>
      </w:r>
      <w:r w:rsidR="009D2A90">
        <w:rPr>
          <w:rFonts w:ascii="StobiSerif Regular" w:eastAsia="Times New Roman" w:hAnsi="StobiSerif Regular" w:cs="Arial"/>
          <w:lang w:val="sq-AL"/>
        </w:rPr>
        <w:t xml:space="preserve"> </w:t>
      </w:r>
      <w:r w:rsidR="00CE5821">
        <w:rPr>
          <w:rFonts w:ascii="StobiSerif Regular" w:eastAsia="Times New Roman" w:hAnsi="StobiSerif Regular" w:cs="Arial"/>
          <w:lang w:val="sq-AL"/>
        </w:rPr>
        <w:t xml:space="preserve">të kësaj </w:t>
      </w:r>
      <w:r w:rsidRPr="00D6195C">
        <w:rPr>
          <w:rFonts w:ascii="StobiSerif Regular" w:eastAsia="Times New Roman" w:hAnsi="StobiSerif Regular" w:cs="Arial"/>
          <w:lang w:val="sq-AL"/>
        </w:rPr>
        <w:t>rregullore</w:t>
      </w:r>
      <w:r w:rsidR="00CE5821">
        <w:rPr>
          <w:rFonts w:ascii="StobiSerif Regular" w:eastAsia="Times New Roman" w:hAnsi="StobiSerif Regular" w:cs="Arial"/>
          <w:lang w:val="sq-AL"/>
        </w:rPr>
        <w:t>je</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mund të shqiptohet</w:t>
      </w:r>
      <w:r w:rsidR="00A4012F" w:rsidRPr="00D6195C">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vetëm</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nëse personi i dënuar abuzon me përfitimet e dhëna.</w:t>
      </w:r>
    </w:p>
    <w:p w:rsidR="00A4012F" w:rsidRPr="00D6195C" w:rsidRDefault="00CD5FE1" w:rsidP="000520FD">
      <w:pPr>
        <w:spacing w:after="160" w:line="259"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Dënim</w:t>
      </w:r>
      <w:r w:rsidR="005E25F1" w:rsidRPr="00D6195C">
        <w:rPr>
          <w:rFonts w:ascii="StobiSerif Regular" w:eastAsia="Times New Roman" w:hAnsi="StobiSerif Regular" w:cs="Arial"/>
          <w:lang w:val="sq-AL"/>
        </w:rPr>
        <w:t>i</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disiplinore</w:t>
      </w:r>
      <w:r w:rsidR="009D2A90">
        <w:rPr>
          <w:rFonts w:ascii="StobiSerif Regular" w:eastAsia="Times New Roman" w:hAnsi="StobiSerif Regular" w:cs="Arial"/>
          <w:lang w:val="sq-AL"/>
        </w:rPr>
        <w:t xml:space="preserve"> </w:t>
      </w:r>
      <w:r w:rsidR="00CE5821" w:rsidRPr="00CE5821">
        <w:rPr>
          <w:rFonts w:ascii="StobiSerif Regular" w:eastAsia="Times New Roman" w:hAnsi="StobiSerif Regular" w:cs="Arial"/>
          <w:lang w:val="sq-AL"/>
        </w:rPr>
        <w:t xml:space="preserve">të paragrafit </w:t>
      </w:r>
      <w:r w:rsidR="006065C2" w:rsidRPr="00D6195C">
        <w:rPr>
          <w:rFonts w:ascii="StobiSerif Regular" w:eastAsia="Times New Roman" w:hAnsi="StobiSerif Regular" w:cs="Arial"/>
          <w:lang w:val="sq-AL"/>
        </w:rPr>
        <w:t>2</w:t>
      </w:r>
      <w:r w:rsidR="00914395">
        <w:rPr>
          <w:rFonts w:ascii="StobiSerif Regular" w:eastAsia="Times New Roman" w:hAnsi="StobiSerif Regular" w:cs="Arial"/>
          <w:lang w:val="sq-AL"/>
        </w:rPr>
        <w:t>,</w:t>
      </w:r>
      <w:r w:rsidR="006065C2" w:rsidRPr="00D6195C">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pika</w:t>
      </w:r>
      <w:r w:rsidR="009D2A90">
        <w:rPr>
          <w:rFonts w:ascii="StobiSerif Regular" w:eastAsia="Times New Roman" w:hAnsi="StobiSerif Regular" w:cs="Arial"/>
          <w:lang w:val="sq-AL"/>
        </w:rPr>
        <w:t xml:space="preserve"> </w:t>
      </w:r>
      <w:r w:rsidR="006065C2" w:rsidRPr="00D6195C">
        <w:rPr>
          <w:rFonts w:ascii="StobiSerif Regular" w:eastAsia="Times New Roman" w:hAnsi="StobiSerif Regular" w:cs="Arial"/>
          <w:lang w:val="sq-AL"/>
        </w:rPr>
        <w:t>4</w:t>
      </w:r>
      <w:r w:rsidR="00A4012F" w:rsidRPr="00D6195C">
        <w:rPr>
          <w:rFonts w:ascii="StobiSerif Regular" w:eastAsia="Times New Roman" w:hAnsi="StobiSerif Regular" w:cs="Arial"/>
          <w:lang w:val="sq-AL"/>
        </w:rPr>
        <w:t xml:space="preserve"> </w:t>
      </w:r>
      <w:r w:rsidR="00CE5821" w:rsidRPr="00CE5821">
        <w:rPr>
          <w:rFonts w:ascii="StobiSerif Regular" w:eastAsia="Times New Roman" w:hAnsi="StobiSerif Regular" w:cs="Arial"/>
          <w:lang w:val="sq-AL"/>
        </w:rPr>
        <w:t xml:space="preserve">të kësaj </w:t>
      </w:r>
      <w:r w:rsidRPr="00D6195C">
        <w:rPr>
          <w:rFonts w:ascii="StobiSerif Regular" w:eastAsia="Times New Roman" w:hAnsi="StobiSerif Regular" w:cs="Arial"/>
          <w:lang w:val="sq-AL"/>
        </w:rPr>
        <w:t>rregullore</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mund të shqiptohet</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vetëm për shkelje serioze të disiplinës</w:t>
      </w:r>
      <w:r w:rsidR="00A4012F" w:rsidRPr="00D6195C">
        <w:rPr>
          <w:rFonts w:ascii="StobiSerif Regular" w:eastAsia="Times New Roman" w:hAnsi="StobiSerif Regular" w:cs="Arial"/>
          <w:lang w:val="sq-AL"/>
        </w:rPr>
        <w:t>.</w:t>
      </w:r>
    </w:p>
    <w:p w:rsidR="00882204" w:rsidRPr="00D6195C" w:rsidRDefault="00882204" w:rsidP="000520FD">
      <w:pPr>
        <w:spacing w:after="160" w:line="259" w:lineRule="auto"/>
        <w:jc w:val="both"/>
        <w:rPr>
          <w:rFonts w:ascii="StobiSerif Regular" w:eastAsia="Times New Roman" w:hAnsi="StobiSerif Regular" w:cs="Arial"/>
          <w:b/>
          <w:lang w:val="sq-AL"/>
        </w:rPr>
      </w:pPr>
    </w:p>
    <w:p w:rsidR="00A4012F" w:rsidRPr="00D6195C" w:rsidRDefault="00882204" w:rsidP="00A4012F">
      <w:pPr>
        <w:spacing w:before="100" w:beforeAutospacing="1" w:after="100" w:afterAutospacing="1" w:line="240" w:lineRule="auto"/>
        <w:jc w:val="center"/>
        <w:rPr>
          <w:rFonts w:ascii="StobiSerif Regular" w:eastAsia="Times New Roman" w:hAnsi="StobiSerif Regular" w:cs="Arial"/>
          <w:b/>
          <w:lang w:val="sq-AL"/>
        </w:rPr>
      </w:pPr>
      <w:r w:rsidRPr="00D6195C">
        <w:rPr>
          <w:rFonts w:ascii="StobiSerif Regular" w:eastAsia="Times New Roman" w:hAnsi="StobiSerif Regular" w:cs="Arial"/>
          <w:b/>
          <w:lang w:val="sq-AL"/>
        </w:rPr>
        <w:t xml:space="preserve">Neni </w:t>
      </w:r>
      <w:r w:rsidR="00A4012F" w:rsidRPr="00D6195C">
        <w:rPr>
          <w:rFonts w:ascii="StobiSerif Regular" w:eastAsia="Times New Roman" w:hAnsi="StobiSerif Regular" w:cs="Arial"/>
          <w:b/>
          <w:lang w:val="sq-AL"/>
        </w:rPr>
        <w:t>15</w:t>
      </w:r>
    </w:p>
    <w:p w:rsidR="00A4012F" w:rsidRPr="00D6195C" w:rsidRDefault="00586998" w:rsidP="00A4012F">
      <w:pPr>
        <w:spacing w:before="100" w:beforeAutospacing="1" w:after="100" w:afterAutospacing="1" w:line="240" w:lineRule="auto"/>
        <w:jc w:val="center"/>
        <w:rPr>
          <w:rFonts w:ascii="StobiSerif Regular" w:eastAsia="Times New Roman" w:hAnsi="StobiSerif Regular" w:cs="Arial"/>
          <w:b/>
          <w:lang w:val="sq-AL"/>
        </w:rPr>
      </w:pPr>
      <w:r w:rsidRPr="00D6195C">
        <w:rPr>
          <w:rFonts w:ascii="StobiSerif Regular" w:eastAsia="Times New Roman" w:hAnsi="StobiSerif Regular" w:cs="Arial"/>
          <w:b/>
          <w:lang w:val="sq-AL"/>
        </w:rPr>
        <w:t>Vërejtje</w:t>
      </w:r>
    </w:p>
    <w:p w:rsidR="00A4012F" w:rsidRPr="00D6195C" w:rsidRDefault="00020635" w:rsidP="00A4012F">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Dënimi disiplinor</w:t>
      </w:r>
      <w:r w:rsidR="009D2A90">
        <w:rPr>
          <w:rFonts w:ascii="StobiSerif Regular" w:eastAsia="Times New Roman" w:hAnsi="StobiSerif Regular" w:cs="Arial"/>
          <w:lang w:val="sq-AL"/>
        </w:rPr>
        <w:t xml:space="preserve"> </w:t>
      </w:r>
      <w:r w:rsidR="00914395" w:rsidRPr="00D6195C">
        <w:rPr>
          <w:rFonts w:ascii="StobiSerif Regular" w:eastAsia="Times New Roman" w:hAnsi="StobiSerif Regular" w:cs="Arial"/>
          <w:lang w:val="sq-AL"/>
        </w:rPr>
        <w:t>vërejtje</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shqiptohet kur për shkak të natyrës së shkeljes disiplinore personi i dënuar duhet</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është e mjaftueshme</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vetëm për t'u paralajmëruar</w:t>
      </w:r>
      <w:r w:rsidR="00A4012F" w:rsidRPr="00D6195C">
        <w:rPr>
          <w:rFonts w:ascii="StobiSerif Regular" w:eastAsia="Times New Roman" w:hAnsi="StobiSerif Regular" w:cs="Arial"/>
          <w:lang w:val="sq-AL"/>
        </w:rPr>
        <w:t>.</w:t>
      </w:r>
    </w:p>
    <w:p w:rsidR="00940399" w:rsidRPr="00D6195C" w:rsidRDefault="00940399" w:rsidP="00A4012F">
      <w:pPr>
        <w:spacing w:before="100" w:beforeAutospacing="1" w:after="100" w:afterAutospacing="1" w:line="240" w:lineRule="auto"/>
        <w:jc w:val="both"/>
        <w:rPr>
          <w:rFonts w:ascii="StobiSerif Regular" w:eastAsia="Times New Roman" w:hAnsi="StobiSerif Regular" w:cs="Arial"/>
          <w:lang w:val="sq-AL"/>
        </w:rPr>
      </w:pPr>
    </w:p>
    <w:p w:rsidR="00A4012F" w:rsidRPr="00D6195C" w:rsidRDefault="00586998" w:rsidP="00A4012F">
      <w:pPr>
        <w:spacing w:before="100" w:beforeAutospacing="1" w:after="100" w:afterAutospacing="1" w:line="240" w:lineRule="auto"/>
        <w:jc w:val="center"/>
        <w:rPr>
          <w:rFonts w:ascii="StobiSerif Regular" w:eastAsia="Times New Roman" w:hAnsi="StobiSerif Regular" w:cs="Arial"/>
          <w:b/>
          <w:lang w:val="sq-AL"/>
        </w:rPr>
      </w:pPr>
      <w:r w:rsidRPr="00D6195C">
        <w:rPr>
          <w:rFonts w:ascii="StobiSerif Regular" w:eastAsia="Times New Roman" w:hAnsi="StobiSerif Regular" w:cs="Arial"/>
          <w:b/>
          <w:lang w:val="sq-AL"/>
        </w:rPr>
        <w:t>Neni</w:t>
      </w:r>
      <w:r w:rsidR="009D2A90">
        <w:rPr>
          <w:rFonts w:ascii="StobiSerif Regular" w:eastAsia="Times New Roman" w:hAnsi="StobiSerif Regular" w:cs="Arial"/>
          <w:b/>
          <w:lang w:val="sq-AL"/>
        </w:rPr>
        <w:t xml:space="preserve"> </w:t>
      </w:r>
      <w:r w:rsidR="00A4012F" w:rsidRPr="00D6195C">
        <w:rPr>
          <w:rFonts w:ascii="StobiSerif Regular" w:eastAsia="Times New Roman" w:hAnsi="StobiSerif Regular" w:cs="Arial"/>
          <w:b/>
          <w:lang w:val="sq-AL"/>
        </w:rPr>
        <w:t>16</w:t>
      </w:r>
    </w:p>
    <w:p w:rsidR="00A4012F" w:rsidRPr="00D6195C" w:rsidRDefault="00586998" w:rsidP="00A4012F">
      <w:pPr>
        <w:spacing w:before="100" w:beforeAutospacing="1" w:after="100" w:afterAutospacing="1" w:line="240" w:lineRule="auto"/>
        <w:jc w:val="center"/>
        <w:rPr>
          <w:rFonts w:ascii="StobiSerif Regular" w:eastAsia="Times New Roman" w:hAnsi="StobiSerif Regular" w:cs="Arial"/>
          <w:b/>
          <w:lang w:val="sq-AL"/>
        </w:rPr>
      </w:pPr>
      <w:r w:rsidRPr="00D6195C">
        <w:rPr>
          <w:rFonts w:ascii="StobiSerif Regular" w:eastAsia="Times New Roman" w:hAnsi="StobiSerif Regular" w:cs="Arial"/>
          <w:b/>
          <w:lang w:val="sq-AL"/>
        </w:rPr>
        <w:t>Vërejtje publike</w:t>
      </w:r>
    </w:p>
    <w:p w:rsidR="00C04320" w:rsidRPr="00D6195C" w:rsidRDefault="005E25F1" w:rsidP="00A4012F">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Dënimi disiplinor</w:t>
      </w:r>
      <w:r w:rsidR="009D2A90">
        <w:rPr>
          <w:rFonts w:ascii="StobiSerif Regular" w:eastAsia="Times New Roman" w:hAnsi="StobiSerif Regular" w:cs="Arial"/>
          <w:lang w:val="sq-AL"/>
        </w:rPr>
        <w:t xml:space="preserve"> </w:t>
      </w:r>
      <w:r w:rsidR="00C04320" w:rsidRPr="00D6195C">
        <w:rPr>
          <w:rFonts w:ascii="StobiSerif Regular" w:eastAsia="Times New Roman" w:hAnsi="StobiSerif Regular" w:cs="Arial"/>
          <w:lang w:val="sq-AL"/>
        </w:rPr>
        <w:t>vërejtje publike</w:t>
      </w:r>
      <w:r w:rsidR="009D2A90">
        <w:rPr>
          <w:rFonts w:ascii="StobiSerif Regular" w:eastAsia="Times New Roman" w:hAnsi="StobiSerif Regular" w:cs="Arial"/>
          <w:lang w:val="sq-AL"/>
        </w:rPr>
        <w:t xml:space="preserve"> </w:t>
      </w:r>
      <w:r w:rsidR="00C04320" w:rsidRPr="00D6195C">
        <w:rPr>
          <w:rFonts w:ascii="StobiSerif Regular" w:eastAsia="Times New Roman" w:hAnsi="StobiSerif Regular" w:cs="Arial"/>
          <w:lang w:val="sq-AL"/>
        </w:rPr>
        <w:t>shqiptohet</w:t>
      </w:r>
      <w:r w:rsidR="009D2A90">
        <w:rPr>
          <w:rFonts w:ascii="StobiSerif Regular" w:eastAsia="Times New Roman" w:hAnsi="StobiSerif Regular" w:cs="Arial"/>
          <w:lang w:val="sq-AL"/>
        </w:rPr>
        <w:t xml:space="preserve"> </w:t>
      </w:r>
      <w:r w:rsidR="00C04320" w:rsidRPr="00D6195C">
        <w:rPr>
          <w:rFonts w:ascii="StobiSerif Regular" w:eastAsia="Times New Roman" w:hAnsi="StobiSerif Regular" w:cs="Arial"/>
          <w:lang w:val="sq-AL"/>
        </w:rPr>
        <w:t>si ndëshkim</w:t>
      </w:r>
      <w:r w:rsidR="009D2A90">
        <w:rPr>
          <w:rFonts w:ascii="StobiSerif Regular" w:eastAsia="Times New Roman" w:hAnsi="StobiSerif Regular" w:cs="Arial"/>
          <w:lang w:val="sq-AL"/>
        </w:rPr>
        <w:t xml:space="preserve"> </w:t>
      </w:r>
      <w:r w:rsidR="00C04320" w:rsidRPr="00D6195C">
        <w:rPr>
          <w:rFonts w:ascii="StobiSerif Regular" w:eastAsia="Times New Roman" w:hAnsi="StobiSerif Regular" w:cs="Arial"/>
          <w:lang w:val="sq-AL"/>
        </w:rPr>
        <w:t>disiplinor i pavarur</w:t>
      </w:r>
      <w:r w:rsidR="009D2A90">
        <w:rPr>
          <w:rFonts w:ascii="StobiSerif Regular" w:eastAsia="Times New Roman" w:hAnsi="StobiSerif Regular" w:cs="Arial"/>
          <w:lang w:val="sq-AL"/>
        </w:rPr>
        <w:t xml:space="preserve"> </w:t>
      </w:r>
      <w:r w:rsidR="00C04320" w:rsidRPr="00D6195C">
        <w:rPr>
          <w:rFonts w:ascii="StobiSerif Regular" w:eastAsia="Times New Roman" w:hAnsi="StobiSerif Regular" w:cs="Arial"/>
          <w:lang w:val="sq-AL"/>
        </w:rPr>
        <w:t>kur qëllimi i sanksionit disiplinor nuk mund të</w:t>
      </w:r>
      <w:r w:rsidR="009D2A90">
        <w:rPr>
          <w:rFonts w:ascii="StobiSerif Regular" w:eastAsia="Times New Roman" w:hAnsi="StobiSerif Regular" w:cs="Arial"/>
          <w:lang w:val="sq-AL"/>
        </w:rPr>
        <w:t xml:space="preserve"> </w:t>
      </w:r>
      <w:r w:rsidR="00C04320" w:rsidRPr="00D6195C">
        <w:rPr>
          <w:rFonts w:ascii="StobiSerif Regular" w:eastAsia="Times New Roman" w:hAnsi="StobiSerif Regular" w:cs="Arial"/>
          <w:lang w:val="sq-AL"/>
        </w:rPr>
        <w:t xml:space="preserve">arrihet me vërejtjen. </w:t>
      </w:r>
    </w:p>
    <w:p w:rsidR="00A4012F" w:rsidRPr="00D6195C" w:rsidRDefault="00C04320" w:rsidP="0025750E">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 </w:t>
      </w:r>
      <w:r w:rsidR="0025750E" w:rsidRPr="00D6195C">
        <w:rPr>
          <w:rFonts w:ascii="StobiSerif Regular" w:eastAsia="Times New Roman" w:hAnsi="StobiSerif Regular" w:cs="Arial"/>
          <w:lang w:val="sq-AL"/>
        </w:rPr>
        <w:t xml:space="preserve">Vendimi me të cilin shqiptohet vërejtja publike ndaj personit të dënuar shfaqet në një </w:t>
      </w:r>
      <w:r w:rsidR="00914395">
        <w:rPr>
          <w:rFonts w:ascii="StobiSerif Regular" w:eastAsia="Times New Roman" w:hAnsi="StobiSerif Regular" w:cs="Arial"/>
          <w:lang w:val="sq-AL"/>
        </w:rPr>
        <w:t>tabelë shpalljesh</w:t>
      </w:r>
      <w:r w:rsidR="0025750E" w:rsidRPr="00D6195C">
        <w:rPr>
          <w:rFonts w:ascii="StobiSerif Regular" w:eastAsia="Times New Roman" w:hAnsi="StobiSerif Regular" w:cs="Arial"/>
          <w:lang w:val="sq-AL"/>
        </w:rPr>
        <w:t xml:space="preserve"> dhe qëndron për një periudhë prej 7 ditësh.</w:t>
      </w:r>
    </w:p>
    <w:p w:rsidR="00902A0E" w:rsidRPr="00D6195C" w:rsidRDefault="00902A0E" w:rsidP="00A4012F">
      <w:pPr>
        <w:spacing w:before="100" w:beforeAutospacing="1" w:after="100" w:afterAutospacing="1" w:line="240" w:lineRule="auto"/>
        <w:jc w:val="center"/>
        <w:rPr>
          <w:rFonts w:ascii="StobiSerif Regular" w:eastAsia="Times New Roman" w:hAnsi="StobiSerif Regular" w:cs="Arial"/>
          <w:b/>
          <w:lang w:val="sq-AL"/>
        </w:rPr>
      </w:pPr>
    </w:p>
    <w:p w:rsidR="00A4012F" w:rsidRPr="00D6195C" w:rsidRDefault="0084415E" w:rsidP="00A4012F">
      <w:pPr>
        <w:spacing w:before="100" w:beforeAutospacing="1" w:after="100" w:afterAutospacing="1" w:line="240" w:lineRule="auto"/>
        <w:jc w:val="center"/>
        <w:rPr>
          <w:rFonts w:ascii="StobiSerif Regular" w:eastAsia="Times New Roman" w:hAnsi="StobiSerif Regular" w:cs="Arial"/>
          <w:b/>
          <w:lang w:val="sq-AL"/>
        </w:rPr>
      </w:pPr>
      <w:r w:rsidRPr="00D6195C">
        <w:rPr>
          <w:rFonts w:ascii="StobiSerif Regular" w:eastAsia="Times New Roman" w:hAnsi="StobiSerif Regular" w:cs="Arial"/>
          <w:b/>
          <w:lang w:val="sq-AL"/>
        </w:rPr>
        <w:t>Neni</w:t>
      </w:r>
      <w:r w:rsidR="009D2A90">
        <w:rPr>
          <w:rFonts w:ascii="StobiSerif Regular" w:eastAsia="Times New Roman" w:hAnsi="StobiSerif Regular" w:cs="Arial"/>
          <w:b/>
          <w:lang w:val="sq-AL"/>
        </w:rPr>
        <w:t xml:space="preserve"> </w:t>
      </w:r>
      <w:r w:rsidR="00A4012F" w:rsidRPr="00D6195C">
        <w:rPr>
          <w:rFonts w:ascii="StobiSerif Regular" w:eastAsia="Times New Roman" w:hAnsi="StobiSerif Regular" w:cs="Arial"/>
          <w:b/>
          <w:lang w:val="sq-AL"/>
        </w:rPr>
        <w:t>17</w:t>
      </w:r>
    </w:p>
    <w:p w:rsidR="000A17A2" w:rsidRPr="00B30C30" w:rsidRDefault="005F125D" w:rsidP="000A17A2">
      <w:pPr>
        <w:spacing w:before="100" w:beforeAutospacing="1" w:after="100" w:afterAutospacing="1" w:line="240" w:lineRule="auto"/>
        <w:jc w:val="center"/>
        <w:rPr>
          <w:rFonts w:ascii="StobiSerif Regular" w:eastAsia="Times New Roman" w:hAnsi="StobiSerif Regular" w:cs="Arial"/>
          <w:b/>
          <w:lang w:val="sq-AL"/>
        </w:rPr>
      </w:pPr>
      <w:r w:rsidRPr="00D6195C">
        <w:rPr>
          <w:rFonts w:ascii="StobiSerif Regular" w:eastAsia="Times New Roman" w:hAnsi="StobiSerif Regular" w:cs="Arial"/>
          <w:b/>
          <w:lang w:val="sq-AL"/>
        </w:rPr>
        <w:lastRenderedPageBreak/>
        <w:t xml:space="preserve">Kufizimi i dhënies së </w:t>
      </w:r>
      <w:r w:rsidR="00B30C30" w:rsidRPr="00CE5821">
        <w:rPr>
          <w:rFonts w:ascii="StobiSerif Regular" w:eastAsia="Times New Roman" w:hAnsi="StobiSerif Regular" w:cs="Arial"/>
          <w:b/>
          <w:lang w:val="sq-AL"/>
        </w:rPr>
        <w:t>përshtatshmërive</w:t>
      </w:r>
    </w:p>
    <w:p w:rsidR="000A17A2" w:rsidRPr="00D6195C" w:rsidRDefault="000A17A2" w:rsidP="00A4012F">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Dënimi disiplinor</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 xml:space="preserve">kufizimi i dhënies së </w:t>
      </w:r>
      <w:r w:rsidR="00B30C30">
        <w:rPr>
          <w:rFonts w:ascii="StobiSerif Regular" w:eastAsia="Times New Roman" w:hAnsi="StobiSerif Regular" w:cs="Arial"/>
          <w:lang w:val="sq-AL"/>
        </w:rPr>
        <w:t>përshtatshmërive</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deri</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3 muaj</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 xml:space="preserve">shqiptohet kundër një personi të dënuar i cili ka abuzuar me </w:t>
      </w:r>
      <w:r w:rsidR="00B30C30">
        <w:rPr>
          <w:rFonts w:ascii="StobiSerif Regular" w:eastAsia="Times New Roman" w:hAnsi="StobiSerif Regular" w:cs="Arial"/>
          <w:lang w:val="sq-AL"/>
        </w:rPr>
        <w:t>përshtatshmëritë</w:t>
      </w:r>
      <w:r w:rsidRPr="00D6195C">
        <w:rPr>
          <w:rFonts w:ascii="StobiSerif Regular" w:eastAsia="Times New Roman" w:hAnsi="StobiSerif Regular" w:cs="Arial"/>
          <w:lang w:val="sq-AL"/>
        </w:rPr>
        <w:t xml:space="preserve"> e dhëna.</w:t>
      </w:r>
    </w:p>
    <w:p w:rsidR="009B30EF" w:rsidRPr="00D6195C" w:rsidRDefault="000A17A2" w:rsidP="00A4012F">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Kufizimi i dhënies së </w:t>
      </w:r>
      <w:r w:rsidR="00B30C30" w:rsidRPr="00B30C30">
        <w:rPr>
          <w:rFonts w:ascii="StobiSerif Regular" w:eastAsia="Times New Roman" w:hAnsi="StobiSerif Regular" w:cs="Arial"/>
          <w:lang w:val="sq-AL"/>
        </w:rPr>
        <w:t xml:space="preserve">përshtatshmërive </w:t>
      </w:r>
      <w:r w:rsidRPr="00D6195C">
        <w:rPr>
          <w:rFonts w:ascii="StobiSerif Regular" w:eastAsia="Times New Roman" w:hAnsi="StobiSerif Regular" w:cs="Arial"/>
          <w:lang w:val="sq-AL"/>
        </w:rPr>
        <w:t>deri në 3</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 xml:space="preserve">muaj llogaritet nga dita kur është bërë abuzimi me </w:t>
      </w:r>
      <w:r w:rsidR="00B30C30">
        <w:rPr>
          <w:rFonts w:ascii="StobiSerif Regular" w:eastAsia="Times New Roman" w:hAnsi="StobiSerif Regular" w:cs="Arial"/>
          <w:lang w:val="sq-AL"/>
        </w:rPr>
        <w:t>përshtatshmërinë</w:t>
      </w:r>
      <w:r w:rsidRPr="00D6195C">
        <w:rPr>
          <w:rFonts w:ascii="StobiSerif Regular" w:eastAsia="Times New Roman" w:hAnsi="StobiSerif Regular" w:cs="Arial"/>
          <w:lang w:val="sq-AL"/>
        </w:rPr>
        <w:t xml:space="preserve"> e dhënë.</w:t>
      </w:r>
    </w:p>
    <w:p w:rsidR="009A7886" w:rsidRPr="00D6195C" w:rsidRDefault="009A7886" w:rsidP="00A4012F">
      <w:pPr>
        <w:spacing w:before="100" w:beforeAutospacing="1" w:after="100" w:afterAutospacing="1" w:line="240" w:lineRule="auto"/>
        <w:jc w:val="both"/>
        <w:rPr>
          <w:rFonts w:ascii="StobiSerif Regular" w:eastAsia="Times New Roman" w:hAnsi="StobiSerif Regular" w:cs="Arial"/>
          <w:lang w:val="sq-AL"/>
        </w:rPr>
      </w:pPr>
    </w:p>
    <w:p w:rsidR="00A4012F" w:rsidRPr="00D6195C" w:rsidRDefault="000E0AEE" w:rsidP="00A4012F">
      <w:pPr>
        <w:spacing w:before="100" w:beforeAutospacing="1" w:after="100" w:afterAutospacing="1" w:line="240" w:lineRule="auto"/>
        <w:jc w:val="center"/>
        <w:rPr>
          <w:rFonts w:ascii="StobiSerif Regular" w:eastAsia="Times New Roman" w:hAnsi="StobiSerif Regular" w:cs="Arial"/>
          <w:b/>
          <w:lang w:val="sq-AL"/>
        </w:rPr>
      </w:pPr>
      <w:r w:rsidRPr="00D6195C">
        <w:rPr>
          <w:rFonts w:ascii="StobiSerif Regular" w:eastAsia="Times New Roman" w:hAnsi="StobiSerif Regular" w:cs="Arial"/>
          <w:b/>
          <w:lang w:val="sq-AL"/>
        </w:rPr>
        <w:t xml:space="preserve">Neni </w:t>
      </w:r>
      <w:r w:rsidR="00A4012F" w:rsidRPr="00D6195C">
        <w:rPr>
          <w:rFonts w:ascii="StobiSerif Regular" w:eastAsia="Times New Roman" w:hAnsi="StobiSerif Regular" w:cs="Arial"/>
          <w:b/>
          <w:lang w:val="sq-AL"/>
        </w:rPr>
        <w:t>18</w:t>
      </w:r>
    </w:p>
    <w:p w:rsidR="004D3734" w:rsidRPr="00690977" w:rsidRDefault="00690977" w:rsidP="004D3734">
      <w:pPr>
        <w:spacing w:before="100" w:beforeAutospacing="1" w:after="100" w:afterAutospacing="1" w:line="240" w:lineRule="auto"/>
        <w:jc w:val="center"/>
        <w:rPr>
          <w:rFonts w:ascii="StobiSerif Regular" w:eastAsia="Calibri" w:hAnsi="StobiSerif Regular" w:cs="Arial"/>
          <w:b/>
          <w:lang w:val="sq-AL"/>
        </w:rPr>
      </w:pPr>
      <w:r>
        <w:rPr>
          <w:rFonts w:ascii="StobiSerif Regular" w:eastAsia="Calibri" w:hAnsi="StobiSerif Regular" w:cs="Arial"/>
          <w:b/>
          <w:lang w:val="sq-AL"/>
        </w:rPr>
        <w:t xml:space="preserve">Dërgimi në </w:t>
      </w:r>
      <w:r w:rsidR="00131E21">
        <w:rPr>
          <w:rFonts w:ascii="StobiSerif Regular" w:eastAsia="Calibri" w:hAnsi="StobiSerif Regular" w:cs="Arial"/>
          <w:b/>
          <w:lang w:val="sq-AL"/>
        </w:rPr>
        <w:t>birucë</w:t>
      </w:r>
    </w:p>
    <w:p w:rsidR="00A11292" w:rsidRPr="00D6195C" w:rsidRDefault="00A11292" w:rsidP="00A4012F">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Dënimi disiplinor i dërgimit në </w:t>
      </w:r>
      <w:r w:rsidR="00131E21">
        <w:rPr>
          <w:rFonts w:ascii="StobiSerif Regular" w:eastAsia="Times New Roman" w:hAnsi="StobiSerif Regular" w:cs="Arial"/>
          <w:lang w:val="sq-AL"/>
        </w:rPr>
        <w:t>birucë</w:t>
      </w:r>
      <w:r w:rsidRPr="00D6195C">
        <w:rPr>
          <w:rFonts w:ascii="StobiSerif Regular" w:eastAsia="Times New Roman" w:hAnsi="StobiSerif Regular" w:cs="Arial"/>
          <w:lang w:val="sq-AL"/>
        </w:rPr>
        <w:t xml:space="preserve"> prej tre deri në 14 ditë me ose pa të drejtë pune shqiptohet vetëm për shkelje më të rënda disiplinore.</w:t>
      </w:r>
    </w:p>
    <w:p w:rsidR="00A4012F" w:rsidRPr="00D6195C" w:rsidRDefault="00A11292" w:rsidP="00282FB4">
      <w:pPr>
        <w:spacing w:after="160" w:line="259"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Nëse kundër personit të dënuar është përdorur një mjet i detyrimit - Ndarja në </w:t>
      </w:r>
      <w:r w:rsidR="00131E21">
        <w:rPr>
          <w:rFonts w:ascii="StobiSerif Regular" w:eastAsia="Times New Roman" w:hAnsi="StobiSerif Regular" w:cs="Arial"/>
          <w:lang w:val="sq-AL"/>
        </w:rPr>
        <w:t>pajtim</w:t>
      </w:r>
      <w:r w:rsidRPr="00D6195C">
        <w:rPr>
          <w:rFonts w:ascii="StobiSerif Regular" w:eastAsia="Times New Roman" w:hAnsi="StobiSerif Regular" w:cs="Arial"/>
          <w:lang w:val="sq-AL"/>
        </w:rPr>
        <w:t xml:space="preserve"> me Udhëzimin për kushtet dhe mënyrën e përdorimit të mjeteve të detyrimit, koha e ndarjes llogaritet në dënimin e shqiptuar disiplinor në</w:t>
      </w:r>
      <w:r w:rsidR="009D2A90">
        <w:rPr>
          <w:rFonts w:ascii="StobiSerif Regular" w:eastAsia="Times New Roman" w:hAnsi="StobiSerif Regular" w:cs="Arial"/>
          <w:lang w:val="sq-AL"/>
        </w:rPr>
        <w:t xml:space="preserve"> </w:t>
      </w:r>
      <w:r w:rsidR="00131E21">
        <w:rPr>
          <w:rFonts w:ascii="StobiSerif Regular" w:eastAsia="Times New Roman" w:hAnsi="StobiSerif Regular" w:cs="Arial"/>
          <w:lang w:val="sq-AL"/>
        </w:rPr>
        <w:t>birucë</w:t>
      </w:r>
      <w:r w:rsidRPr="00D6195C">
        <w:rPr>
          <w:rFonts w:ascii="StobiSerif Regular" w:eastAsia="Times New Roman" w:hAnsi="StobiSerif Regular" w:cs="Arial"/>
          <w:lang w:val="sq-AL"/>
        </w:rPr>
        <w:t>.</w:t>
      </w:r>
    </w:p>
    <w:p w:rsidR="00780F3E" w:rsidRPr="00D6195C" w:rsidRDefault="00780F3E" w:rsidP="00282FB4">
      <w:pPr>
        <w:spacing w:after="160" w:line="259" w:lineRule="auto"/>
        <w:jc w:val="both"/>
        <w:rPr>
          <w:rFonts w:ascii="StobiSerif Regular" w:eastAsia="Calibri" w:hAnsi="StobiSerif Regular" w:cs="Arial"/>
          <w:b/>
          <w:lang w:val="sq-AL"/>
        </w:rPr>
      </w:pPr>
    </w:p>
    <w:p w:rsidR="00A4012F" w:rsidRPr="00D6195C" w:rsidRDefault="00780F3E"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19</w:t>
      </w:r>
    </w:p>
    <w:p w:rsidR="002A5264" w:rsidRPr="00D6195C" w:rsidRDefault="002A5264" w:rsidP="002A5264">
      <w:pPr>
        <w:spacing w:before="100" w:beforeAutospacing="1" w:after="100" w:afterAutospacing="1" w:line="240"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Shtyrja me kusht e referimit të ndëshkimit</w:t>
      </w:r>
      <w:r w:rsidR="009D2A90">
        <w:rPr>
          <w:rFonts w:ascii="StobiSerif Regular" w:eastAsia="Calibri" w:hAnsi="StobiSerif Regular" w:cs="Arial"/>
          <w:b/>
          <w:lang w:val="sq-AL"/>
        </w:rPr>
        <w:t xml:space="preserve"> </w:t>
      </w:r>
      <w:r w:rsidRPr="00D6195C">
        <w:rPr>
          <w:rFonts w:ascii="StobiSerif Regular" w:eastAsia="Calibri" w:hAnsi="StobiSerif Regular" w:cs="Arial"/>
          <w:b/>
          <w:lang w:val="sq-AL"/>
        </w:rPr>
        <w:t xml:space="preserve">disiplinor në </w:t>
      </w:r>
      <w:r w:rsidR="00131E21">
        <w:rPr>
          <w:rFonts w:ascii="StobiSerif Regular" w:eastAsia="Calibri" w:hAnsi="StobiSerif Regular" w:cs="Arial"/>
          <w:b/>
          <w:lang w:val="sq-AL"/>
        </w:rPr>
        <w:t>birucë</w:t>
      </w:r>
    </w:p>
    <w:p w:rsidR="000E5FE9" w:rsidRPr="0051263A" w:rsidRDefault="00871AA2" w:rsidP="00A4012F">
      <w:pPr>
        <w:spacing w:before="100" w:beforeAutospacing="1" w:after="100" w:afterAutospacing="1" w:line="240" w:lineRule="auto"/>
        <w:jc w:val="both"/>
        <w:rPr>
          <w:rFonts w:ascii="StobiSerif Regular" w:eastAsia="Times New Roman" w:hAnsi="StobiSerif Regular" w:cs="Arial"/>
          <w:lang w:val="mk-MK"/>
        </w:rPr>
      </w:pPr>
      <w:r>
        <w:rPr>
          <w:rFonts w:ascii="StobiSerif Regular" w:eastAsia="Times New Roman" w:hAnsi="StobiSerif Regular" w:cs="Arial"/>
          <w:lang w:val="sq-AL"/>
        </w:rPr>
        <w:t>Ekzeku</w:t>
      </w:r>
      <w:r w:rsidR="0069627B">
        <w:rPr>
          <w:rFonts w:ascii="StobiSerif Regular" w:eastAsia="Times New Roman" w:hAnsi="StobiSerif Regular" w:cs="Arial"/>
          <w:lang w:val="sq-AL"/>
        </w:rPr>
        <w:t>timi</w:t>
      </w:r>
      <w:r w:rsidR="009D2A90">
        <w:rPr>
          <w:rFonts w:ascii="StobiSerif Regular" w:eastAsia="Times New Roman" w:hAnsi="StobiSerif Regular" w:cs="Arial"/>
          <w:lang w:val="sq-AL"/>
        </w:rPr>
        <w:t xml:space="preserve"> </w:t>
      </w:r>
      <w:r w:rsidR="000E5FE9" w:rsidRPr="00D6195C">
        <w:rPr>
          <w:rFonts w:ascii="StobiSerif Regular" w:eastAsia="Times New Roman" w:hAnsi="StobiSerif Regular" w:cs="Arial"/>
          <w:lang w:val="sq-AL"/>
        </w:rPr>
        <w:t xml:space="preserve">i dënimit disiplinor në </w:t>
      </w:r>
      <w:r w:rsidR="00015042">
        <w:rPr>
          <w:rFonts w:ascii="StobiSerif Regular" w:eastAsia="Times New Roman" w:hAnsi="StobiSerif Regular" w:cs="Arial"/>
          <w:lang w:val="sq-AL"/>
        </w:rPr>
        <w:t>birucë</w:t>
      </w:r>
      <w:r w:rsidR="000E5FE9" w:rsidRPr="00D6195C">
        <w:rPr>
          <w:rFonts w:ascii="StobiSerif Regular" w:eastAsia="Times New Roman" w:hAnsi="StobiSerif Regular" w:cs="Arial"/>
          <w:lang w:val="sq-AL"/>
        </w:rPr>
        <w:t xml:space="preserve"> mund të shtyhet me kusht deri në gjashtë muaj nëse pritet që qëllimi i dënimit disiplinor të arrihet edhe </w:t>
      </w:r>
      <w:r w:rsidR="0069627B">
        <w:rPr>
          <w:rFonts w:ascii="StobiSerif Regular" w:eastAsia="Times New Roman" w:hAnsi="StobiSerif Regular" w:cs="Arial"/>
          <w:lang w:val="sq-AL"/>
        </w:rPr>
        <w:t>ekzekutimin</w:t>
      </w:r>
      <w:r w:rsidR="000E5FE9" w:rsidRPr="00D6195C">
        <w:rPr>
          <w:rFonts w:ascii="StobiSerif Regular" w:eastAsia="Times New Roman" w:hAnsi="StobiSerif Regular" w:cs="Arial"/>
          <w:lang w:val="sq-AL"/>
        </w:rPr>
        <w:t xml:space="preserve"> e dënimit të shqiptuar.</w:t>
      </w:r>
    </w:p>
    <w:p w:rsidR="000E5FE9" w:rsidRPr="00D6195C" w:rsidRDefault="000E5FE9" w:rsidP="00A4012F">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Shtyrja me kusht e </w:t>
      </w:r>
      <w:r w:rsidR="00EA0B2B">
        <w:rPr>
          <w:rFonts w:ascii="StobiSerif Regular" w:eastAsia="Times New Roman" w:hAnsi="StobiSerif Regular" w:cs="Arial"/>
          <w:lang w:val="sq-AL"/>
        </w:rPr>
        <w:t>ekzekutimit</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 xml:space="preserve">do të revokohet nëse personi i dënuar me kusht përsëri disiplinohet brenda periudhës për të cilën </w:t>
      </w:r>
      <w:r w:rsidR="00EA0B2B">
        <w:rPr>
          <w:rFonts w:ascii="StobiSerif Regular" w:eastAsia="Times New Roman" w:hAnsi="StobiSerif Regular" w:cs="Arial"/>
          <w:lang w:val="sq-AL"/>
        </w:rPr>
        <w:t>ekzekutimi</w:t>
      </w:r>
      <w:r w:rsidRPr="00D6195C">
        <w:rPr>
          <w:rFonts w:ascii="StobiSerif Regular" w:eastAsia="Times New Roman" w:hAnsi="StobiSerif Regular" w:cs="Arial"/>
          <w:lang w:val="sq-AL"/>
        </w:rPr>
        <w:t xml:space="preserve"> shtyhet.</w:t>
      </w:r>
    </w:p>
    <w:p w:rsidR="000E5FE9" w:rsidRPr="00D6195C" w:rsidRDefault="000E5FE9" w:rsidP="000E5FE9">
      <w:pPr>
        <w:spacing w:after="160" w:line="259"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Nëse ndëshkimi</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 xml:space="preserve"> i shqiptuar disiplinor anulohet, një dënim</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do të shqiptohet për shkeljen e mëparshme dhe të re disiplinore, me anë të së cilës</w:t>
      </w:r>
      <w:r w:rsidR="009D2A90">
        <w:rPr>
          <w:rFonts w:ascii="StobiSerif Regular" w:eastAsia="Times New Roman" w:hAnsi="StobiSerif Regular" w:cs="Arial"/>
          <w:lang w:val="sq-AL"/>
        </w:rPr>
        <w:t xml:space="preserve"> </w:t>
      </w:r>
      <w:r w:rsidR="00EA0B2B">
        <w:rPr>
          <w:rFonts w:ascii="StobiSerif Regular" w:eastAsia="Times New Roman" w:hAnsi="StobiSerif Regular" w:cs="Arial"/>
          <w:lang w:val="sq-AL"/>
        </w:rPr>
        <w:t>dërgimi në birucë</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mund të shqiptohet për një periudhë maksimale deri në 14 ditë.</w:t>
      </w:r>
    </w:p>
    <w:p w:rsidR="000E5FE9" w:rsidRPr="00D6195C" w:rsidRDefault="000E5FE9" w:rsidP="000E5FE9">
      <w:pPr>
        <w:spacing w:after="160" w:line="259" w:lineRule="auto"/>
        <w:jc w:val="both"/>
        <w:rPr>
          <w:rFonts w:ascii="StobiSerif Regular" w:eastAsia="Times New Roman" w:hAnsi="StobiSerif Regular" w:cs="Arial"/>
          <w:lang w:val="sq-AL"/>
        </w:rPr>
      </w:pPr>
    </w:p>
    <w:p w:rsidR="00A4012F" w:rsidRPr="00D6195C" w:rsidRDefault="001B178E" w:rsidP="000E5FE9">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 xml:space="preserve">Neni </w:t>
      </w:r>
      <w:r w:rsidR="00A4012F" w:rsidRPr="00D6195C">
        <w:rPr>
          <w:rFonts w:ascii="StobiSerif Regular" w:eastAsia="Calibri" w:hAnsi="StobiSerif Regular" w:cs="Arial"/>
          <w:b/>
          <w:lang w:val="sq-AL"/>
        </w:rPr>
        <w:t>20</w:t>
      </w:r>
    </w:p>
    <w:p w:rsidR="001B178E" w:rsidRPr="00D6195C" w:rsidRDefault="001B178E" w:rsidP="001B178E">
      <w:pPr>
        <w:spacing w:before="100" w:beforeAutospacing="1" w:after="100" w:afterAutospacing="1" w:line="240"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Ndalimi i shtyrjes me kusht të dënimit disiplinor</w:t>
      </w:r>
      <w:r w:rsidR="003F4218" w:rsidRPr="00D6195C">
        <w:rPr>
          <w:rFonts w:ascii="StobiSerif Regular" w:eastAsia="Calibri" w:hAnsi="StobiSerif Regular" w:cs="Arial"/>
          <w:b/>
          <w:lang w:val="sq-AL"/>
        </w:rPr>
        <w:t xml:space="preserve"> dërgimi</w:t>
      </w:r>
      <w:r w:rsidR="009D2A90">
        <w:rPr>
          <w:rFonts w:ascii="StobiSerif Regular" w:eastAsia="Calibri" w:hAnsi="StobiSerif Regular" w:cs="Arial"/>
          <w:b/>
          <w:lang w:val="sq-AL"/>
        </w:rPr>
        <w:t xml:space="preserve"> </w:t>
      </w:r>
      <w:r w:rsidR="006D0BAF" w:rsidRPr="00D6195C">
        <w:rPr>
          <w:rFonts w:ascii="StobiSerif Regular" w:eastAsia="Calibri" w:hAnsi="StobiSerif Regular" w:cs="Arial"/>
          <w:b/>
          <w:lang w:val="sq-AL"/>
        </w:rPr>
        <w:t xml:space="preserve">në </w:t>
      </w:r>
      <w:r w:rsidR="00EA0B2B">
        <w:rPr>
          <w:rFonts w:ascii="StobiSerif Regular" w:eastAsia="Calibri" w:hAnsi="StobiSerif Regular" w:cs="Arial"/>
          <w:b/>
          <w:lang w:val="sq-AL"/>
        </w:rPr>
        <w:t>birucë</w:t>
      </w:r>
      <w:r w:rsidR="006D0BAF" w:rsidRPr="00D6195C">
        <w:rPr>
          <w:rFonts w:ascii="StobiSerif Regular" w:eastAsia="Calibri" w:hAnsi="StobiSerif Regular" w:cs="Arial"/>
          <w:b/>
          <w:lang w:val="sq-AL"/>
        </w:rPr>
        <w:t xml:space="preserve"> </w:t>
      </w:r>
    </w:p>
    <w:p w:rsidR="00DC5C4D" w:rsidRPr="00D6195C" w:rsidRDefault="00EA0B2B" w:rsidP="00A52033">
      <w:pPr>
        <w:spacing w:before="100" w:beforeAutospacing="1" w:after="100" w:afterAutospacing="1" w:line="240" w:lineRule="auto"/>
        <w:jc w:val="both"/>
        <w:rPr>
          <w:rFonts w:ascii="StobiSerif Regular" w:eastAsia="Times New Roman" w:hAnsi="StobiSerif Regular" w:cs="Arial"/>
          <w:lang w:val="sq-AL"/>
        </w:rPr>
      </w:pPr>
      <w:r>
        <w:rPr>
          <w:rFonts w:ascii="StobiSerif Regular" w:eastAsia="Times New Roman" w:hAnsi="StobiSerif Regular" w:cs="Arial"/>
          <w:lang w:val="sq-AL"/>
        </w:rPr>
        <w:lastRenderedPageBreak/>
        <w:t>Ekzekutimi</w:t>
      </w:r>
      <w:r w:rsidR="009D2A90">
        <w:rPr>
          <w:rFonts w:ascii="StobiSerif Regular" w:eastAsia="Times New Roman" w:hAnsi="StobiSerif Regular" w:cs="Arial"/>
          <w:lang w:val="sq-AL"/>
        </w:rPr>
        <w:t xml:space="preserve"> </w:t>
      </w:r>
      <w:r w:rsidR="00DC5C4D" w:rsidRPr="00D6195C">
        <w:rPr>
          <w:rFonts w:ascii="StobiSerif Regular" w:eastAsia="Times New Roman" w:hAnsi="StobiSerif Regular" w:cs="Arial"/>
          <w:lang w:val="sq-AL"/>
        </w:rPr>
        <w:t xml:space="preserve">i dënimit disiplinor </w:t>
      </w:r>
      <w:r w:rsidR="003F4218" w:rsidRPr="00D6195C">
        <w:rPr>
          <w:rFonts w:ascii="StobiSerif Regular" w:eastAsia="Times New Roman" w:hAnsi="StobiSerif Regular" w:cs="Arial"/>
          <w:lang w:val="sq-AL"/>
        </w:rPr>
        <w:t xml:space="preserve">dërgimi </w:t>
      </w:r>
      <w:r w:rsidR="00DC5C4D" w:rsidRPr="00D6195C">
        <w:rPr>
          <w:rFonts w:ascii="StobiSerif Regular" w:eastAsia="Times New Roman" w:hAnsi="StobiSerif Regular" w:cs="Arial"/>
          <w:lang w:val="sq-AL"/>
        </w:rPr>
        <w:t xml:space="preserve">në </w:t>
      </w:r>
      <w:r>
        <w:rPr>
          <w:rFonts w:ascii="StobiSerif Regular" w:eastAsia="Times New Roman" w:hAnsi="StobiSerif Regular" w:cs="Arial"/>
          <w:lang w:val="sq-AL"/>
        </w:rPr>
        <w:t>birucë</w:t>
      </w:r>
      <w:r w:rsidR="009D2A90">
        <w:rPr>
          <w:rFonts w:ascii="StobiSerif Regular" w:eastAsia="Times New Roman" w:hAnsi="StobiSerif Regular" w:cs="Arial"/>
          <w:lang w:val="sq-AL"/>
        </w:rPr>
        <w:t xml:space="preserve"> </w:t>
      </w:r>
      <w:r w:rsidR="00DC5C4D" w:rsidRPr="00D6195C">
        <w:rPr>
          <w:rFonts w:ascii="StobiSerif Regular" w:eastAsia="Times New Roman" w:hAnsi="StobiSerif Regular" w:cs="Arial"/>
          <w:lang w:val="sq-AL"/>
        </w:rPr>
        <w:t>nuk mund të shtyhet nëse personi i dënuar dënohet për një vepër të parashikuar si vepër penale për të cilën ligji parashikon burg deri në një vit.</w:t>
      </w:r>
    </w:p>
    <w:p w:rsidR="00DC5C4D" w:rsidRPr="00D6195C" w:rsidRDefault="00DC5C4D" w:rsidP="00A4012F">
      <w:pPr>
        <w:spacing w:before="100" w:beforeAutospacing="1" w:after="100" w:afterAutospacing="1" w:line="240" w:lineRule="auto"/>
        <w:jc w:val="center"/>
        <w:rPr>
          <w:rFonts w:ascii="StobiSerif Regular" w:eastAsia="Times New Roman" w:hAnsi="StobiSerif Regular" w:cs="Arial"/>
          <w:lang w:val="sq-AL"/>
        </w:rPr>
      </w:pPr>
    </w:p>
    <w:p w:rsidR="00A4012F" w:rsidRPr="00D6195C" w:rsidRDefault="00DC5C4D" w:rsidP="00A4012F">
      <w:pPr>
        <w:spacing w:before="100" w:beforeAutospacing="1" w:after="100" w:afterAutospacing="1" w:line="240" w:lineRule="auto"/>
        <w:jc w:val="center"/>
        <w:rPr>
          <w:rFonts w:ascii="StobiSerif Regular" w:eastAsia="Times New Roman" w:hAnsi="StobiSerif Regular" w:cs="Arial"/>
          <w:b/>
          <w:lang w:val="sq-AL"/>
        </w:rPr>
      </w:pPr>
      <w:r w:rsidRPr="00D6195C">
        <w:rPr>
          <w:rFonts w:ascii="StobiSerif Regular" w:eastAsia="Times New Roman" w:hAnsi="StobiSerif Regular" w:cs="Arial"/>
          <w:b/>
          <w:lang w:val="sq-AL"/>
        </w:rPr>
        <w:t>Neni</w:t>
      </w:r>
      <w:r w:rsidR="009D2A90">
        <w:rPr>
          <w:rFonts w:ascii="StobiSerif Regular" w:eastAsia="Times New Roman" w:hAnsi="StobiSerif Regular" w:cs="Arial"/>
          <w:b/>
          <w:lang w:val="sq-AL"/>
        </w:rPr>
        <w:t xml:space="preserve"> </w:t>
      </w:r>
      <w:r w:rsidR="00A4012F" w:rsidRPr="00D6195C">
        <w:rPr>
          <w:rFonts w:ascii="StobiSerif Regular" w:eastAsia="Times New Roman" w:hAnsi="StobiSerif Regular" w:cs="Arial"/>
          <w:b/>
          <w:lang w:val="sq-AL"/>
        </w:rPr>
        <w:t>21</w:t>
      </w:r>
    </w:p>
    <w:p w:rsidR="00DC5C4D" w:rsidRPr="00D6195C" w:rsidRDefault="00DC5C4D" w:rsidP="00DC5C4D">
      <w:pPr>
        <w:spacing w:before="100" w:beforeAutospacing="1" w:after="100" w:afterAutospacing="1" w:line="240" w:lineRule="auto"/>
        <w:jc w:val="center"/>
        <w:rPr>
          <w:rFonts w:ascii="StobiSerif Regular" w:eastAsia="Times New Roman" w:hAnsi="StobiSerif Regular" w:cs="Arial"/>
          <w:b/>
          <w:lang w:val="sq-AL"/>
        </w:rPr>
      </w:pPr>
      <w:r w:rsidRPr="00D6195C">
        <w:rPr>
          <w:rFonts w:ascii="StobiSerif Regular" w:eastAsia="Times New Roman" w:hAnsi="StobiSerif Regular" w:cs="Arial"/>
          <w:b/>
          <w:lang w:val="sq-AL"/>
        </w:rPr>
        <w:t xml:space="preserve">Afatet për </w:t>
      </w:r>
      <w:r w:rsidR="00BF36F5">
        <w:rPr>
          <w:rFonts w:ascii="StobiSerif Regular" w:eastAsia="Times New Roman" w:hAnsi="StobiSerif Regular" w:cs="Arial"/>
          <w:b/>
          <w:lang w:val="sq-AL"/>
        </w:rPr>
        <w:t>ekzekutimin</w:t>
      </w:r>
      <w:r w:rsidRPr="00D6195C">
        <w:rPr>
          <w:rFonts w:ascii="StobiSerif Regular" w:eastAsia="Times New Roman" w:hAnsi="StobiSerif Regular" w:cs="Arial"/>
          <w:b/>
          <w:lang w:val="sq-AL"/>
        </w:rPr>
        <w:t xml:space="preserve"> </w:t>
      </w:r>
      <w:r w:rsidR="00BF36F5">
        <w:rPr>
          <w:rFonts w:ascii="StobiSerif Regular" w:eastAsia="Times New Roman" w:hAnsi="StobiSerif Regular" w:cs="Arial"/>
          <w:b/>
          <w:lang w:val="sq-AL"/>
        </w:rPr>
        <w:t>e</w:t>
      </w:r>
      <w:r w:rsidRPr="00D6195C">
        <w:rPr>
          <w:rFonts w:ascii="StobiSerif Regular" w:eastAsia="Times New Roman" w:hAnsi="StobiSerif Regular" w:cs="Arial"/>
          <w:b/>
          <w:lang w:val="sq-AL"/>
        </w:rPr>
        <w:t xml:space="preserve"> ndëshkimit</w:t>
      </w:r>
      <w:r w:rsidR="009D2A90">
        <w:rPr>
          <w:rFonts w:ascii="StobiSerif Regular" w:eastAsia="Times New Roman" w:hAnsi="StobiSerif Regular" w:cs="Arial"/>
          <w:b/>
          <w:lang w:val="sq-AL"/>
        </w:rPr>
        <w:t xml:space="preserve"> </w:t>
      </w:r>
      <w:r w:rsidRPr="00D6195C">
        <w:rPr>
          <w:rFonts w:ascii="StobiSerif Regular" w:eastAsia="Times New Roman" w:hAnsi="StobiSerif Regular" w:cs="Arial"/>
          <w:b/>
          <w:lang w:val="sq-AL"/>
        </w:rPr>
        <w:t>disiplinor</w:t>
      </w:r>
      <w:r w:rsidR="003F4218" w:rsidRPr="00D6195C">
        <w:rPr>
          <w:rFonts w:ascii="StobiSerif Regular" w:eastAsia="Times New Roman" w:hAnsi="StobiSerif Regular" w:cs="Arial"/>
          <w:b/>
          <w:lang w:val="sq-AL"/>
        </w:rPr>
        <w:t xml:space="preserve"> dërgimi</w:t>
      </w:r>
      <w:r w:rsidR="009D2A90">
        <w:rPr>
          <w:rFonts w:ascii="StobiSerif Regular" w:eastAsia="Times New Roman" w:hAnsi="StobiSerif Regular" w:cs="Arial"/>
          <w:b/>
          <w:lang w:val="sq-AL"/>
        </w:rPr>
        <w:t xml:space="preserve"> </w:t>
      </w:r>
      <w:r w:rsidRPr="00D6195C">
        <w:rPr>
          <w:rFonts w:ascii="StobiSerif Regular" w:eastAsia="Times New Roman" w:hAnsi="StobiSerif Regular" w:cs="Arial"/>
          <w:b/>
          <w:lang w:val="sq-AL"/>
        </w:rPr>
        <w:t xml:space="preserve">në </w:t>
      </w:r>
      <w:r w:rsidR="00EA0B2B">
        <w:rPr>
          <w:rFonts w:ascii="StobiSerif Regular" w:eastAsia="Times New Roman" w:hAnsi="StobiSerif Regular" w:cs="Arial"/>
          <w:b/>
          <w:lang w:val="sq-AL"/>
        </w:rPr>
        <w:t>birucë</w:t>
      </w:r>
    </w:p>
    <w:p w:rsidR="00D92CA2" w:rsidRPr="00D6195C" w:rsidRDefault="00D92CA2" w:rsidP="00D92CA2">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Dënimi disiplinor</w:t>
      </w:r>
      <w:r w:rsidR="00965F8F" w:rsidRPr="00D6195C">
        <w:rPr>
          <w:rFonts w:ascii="StobiSerif Regular" w:eastAsia="Times New Roman" w:hAnsi="StobiSerif Regular" w:cs="Arial"/>
          <w:lang w:val="sq-AL"/>
        </w:rPr>
        <w:t xml:space="preserve"> dërgimi</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 xml:space="preserve">në </w:t>
      </w:r>
      <w:r w:rsidR="00EA0B2B">
        <w:rPr>
          <w:rFonts w:ascii="StobiSerif Regular" w:eastAsia="Times New Roman" w:hAnsi="StobiSerif Regular" w:cs="Arial"/>
          <w:lang w:val="sq-AL"/>
        </w:rPr>
        <w:t>birucë</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 xml:space="preserve">do të </w:t>
      </w:r>
      <w:r w:rsidR="006C2D46">
        <w:rPr>
          <w:rFonts w:ascii="StobiSerif Regular" w:eastAsia="Times New Roman" w:hAnsi="StobiSerif Regular" w:cs="Arial"/>
          <w:lang w:val="sq-AL"/>
        </w:rPr>
        <w:t>ekzekutohet</w:t>
      </w:r>
      <w:r w:rsidRPr="00D6195C">
        <w:rPr>
          <w:rFonts w:ascii="StobiSerif Regular" w:eastAsia="Times New Roman" w:hAnsi="StobiSerif Regular" w:cs="Arial"/>
          <w:lang w:val="sq-AL"/>
        </w:rPr>
        <w:t xml:space="preserve"> menjëherë dhe jo më vonë se 14 ditë pas hyrjes në fuqi të vendimit për shpalljen e tij.</w:t>
      </w:r>
    </w:p>
    <w:p w:rsidR="00D92CA2" w:rsidRPr="00D6195C" w:rsidRDefault="00D92CA2" w:rsidP="00D92CA2">
      <w:pPr>
        <w:spacing w:before="100" w:beforeAutospacing="1" w:after="100" w:afterAutospacing="1" w:line="240" w:lineRule="auto"/>
        <w:jc w:val="both"/>
        <w:rPr>
          <w:rFonts w:ascii="StobiSerif Regular" w:eastAsia="Times New Roman" w:hAnsi="StobiSerif Regular" w:cs="Arial"/>
          <w:lang w:val="sq-AL"/>
        </w:rPr>
      </w:pPr>
    </w:p>
    <w:p w:rsidR="00A4012F" w:rsidRPr="00D6195C" w:rsidRDefault="00D92CA2" w:rsidP="00D92CA2">
      <w:pPr>
        <w:spacing w:before="100" w:beforeAutospacing="1" w:after="100" w:afterAutospacing="1" w:line="240" w:lineRule="auto"/>
        <w:jc w:val="center"/>
        <w:rPr>
          <w:rFonts w:ascii="StobiSerif Regular" w:eastAsia="Times New Roman" w:hAnsi="StobiSerif Regular" w:cs="Arial"/>
          <w:b/>
          <w:lang w:val="sq-AL"/>
        </w:rPr>
      </w:pPr>
      <w:r w:rsidRPr="00D6195C">
        <w:rPr>
          <w:rFonts w:ascii="StobiSerif Regular" w:eastAsia="Times New Roman" w:hAnsi="StobiSerif Regular" w:cs="Arial"/>
          <w:b/>
          <w:lang w:val="sq-AL"/>
        </w:rPr>
        <w:t>Neni</w:t>
      </w:r>
      <w:r w:rsidR="009D2A90">
        <w:rPr>
          <w:rFonts w:ascii="StobiSerif Regular" w:eastAsia="Times New Roman" w:hAnsi="StobiSerif Regular" w:cs="Arial"/>
          <w:b/>
          <w:lang w:val="sq-AL"/>
        </w:rPr>
        <w:t xml:space="preserve"> </w:t>
      </w:r>
      <w:r w:rsidR="00A4012F" w:rsidRPr="00D6195C">
        <w:rPr>
          <w:rFonts w:ascii="StobiSerif Regular" w:eastAsia="Times New Roman" w:hAnsi="StobiSerif Regular" w:cs="Arial"/>
          <w:b/>
          <w:lang w:val="sq-AL"/>
        </w:rPr>
        <w:t>22</w:t>
      </w:r>
    </w:p>
    <w:p w:rsidR="005C5B15" w:rsidRPr="00D6195C" w:rsidRDefault="005C5B15" w:rsidP="005C5B15">
      <w:pPr>
        <w:spacing w:before="100" w:beforeAutospacing="1" w:after="100" w:afterAutospacing="1" w:line="240" w:lineRule="auto"/>
        <w:jc w:val="center"/>
        <w:rPr>
          <w:rFonts w:ascii="StobiSerif Regular" w:eastAsia="Times New Roman" w:hAnsi="StobiSerif Regular" w:cs="Arial"/>
          <w:b/>
          <w:lang w:val="sq-AL"/>
        </w:rPr>
      </w:pPr>
      <w:r w:rsidRPr="00D6195C">
        <w:rPr>
          <w:rFonts w:ascii="StobiSerif Regular" w:eastAsia="Times New Roman" w:hAnsi="StobiSerif Regular" w:cs="Arial"/>
          <w:b/>
          <w:lang w:val="sq-AL"/>
        </w:rPr>
        <w:t>Të drejtat e personit të dënuar</w:t>
      </w:r>
      <w:r w:rsidR="00965F8F" w:rsidRPr="00D6195C">
        <w:rPr>
          <w:rFonts w:ascii="StobiSerif Regular" w:eastAsia="Times New Roman" w:hAnsi="StobiSerif Regular" w:cs="Arial"/>
          <w:b/>
          <w:lang w:val="sq-AL"/>
        </w:rPr>
        <w:t xml:space="preserve"> të</w:t>
      </w:r>
      <w:r w:rsidR="009D2A90">
        <w:rPr>
          <w:rFonts w:ascii="StobiSerif Regular" w:eastAsia="Times New Roman" w:hAnsi="StobiSerif Regular" w:cs="Arial"/>
          <w:b/>
          <w:lang w:val="sq-AL"/>
        </w:rPr>
        <w:t xml:space="preserve"> </w:t>
      </w:r>
      <w:r w:rsidRPr="00D6195C">
        <w:rPr>
          <w:rFonts w:ascii="StobiSerif Regular" w:eastAsia="Times New Roman" w:hAnsi="StobiSerif Regular" w:cs="Arial"/>
          <w:b/>
          <w:lang w:val="sq-AL"/>
        </w:rPr>
        <w:t xml:space="preserve">dërguar në </w:t>
      </w:r>
      <w:r w:rsidR="00EA0B2B">
        <w:rPr>
          <w:rFonts w:ascii="StobiSerif Regular" w:eastAsia="Times New Roman" w:hAnsi="StobiSerif Regular" w:cs="Arial"/>
          <w:b/>
          <w:lang w:val="sq-AL"/>
        </w:rPr>
        <w:t>birucë</w:t>
      </w:r>
    </w:p>
    <w:p w:rsidR="007800CC" w:rsidRPr="00D6195C" w:rsidRDefault="007800CC" w:rsidP="00A4012F">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Gjatë vuajtjes së dënimit disiplinor të dërgimit në </w:t>
      </w:r>
      <w:r w:rsidR="006C2D46">
        <w:rPr>
          <w:rFonts w:ascii="StobiSerif Regular" w:eastAsia="Times New Roman" w:hAnsi="StobiSerif Regular" w:cs="Arial"/>
          <w:lang w:val="sq-AL"/>
        </w:rPr>
        <w:t>birucë</w:t>
      </w:r>
      <w:r w:rsidRPr="00D6195C">
        <w:rPr>
          <w:rFonts w:ascii="StobiSerif Regular" w:eastAsia="Times New Roman" w:hAnsi="StobiSerif Regular" w:cs="Arial"/>
          <w:lang w:val="sq-AL"/>
        </w:rPr>
        <w:t xml:space="preserve">, personit të dënuar i sigurohen shërbimet e nevojshme </w:t>
      </w:r>
      <w:r w:rsidR="006C2D46" w:rsidRPr="00D6195C">
        <w:rPr>
          <w:rFonts w:ascii="StobiSerif Regular" w:eastAsia="Times New Roman" w:hAnsi="StobiSerif Regular" w:cs="Arial"/>
          <w:lang w:val="sq-AL"/>
        </w:rPr>
        <w:t>shëndetësore</w:t>
      </w:r>
      <w:r w:rsidR="006C2D46">
        <w:rPr>
          <w:rFonts w:ascii="StobiSerif Regular" w:eastAsia="Times New Roman" w:hAnsi="StobiSerif Regular" w:cs="Arial"/>
          <w:lang w:val="sq-AL"/>
        </w:rPr>
        <w:t xml:space="preserve"> dhe të</w:t>
      </w:r>
      <w:r w:rsidR="006C2D46" w:rsidRPr="00D6195C">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higjien</w:t>
      </w:r>
      <w:r w:rsidR="006C2D46">
        <w:rPr>
          <w:rFonts w:ascii="StobiSerif Regular" w:eastAsia="Times New Roman" w:hAnsi="StobiSerif Regular" w:cs="Arial"/>
          <w:lang w:val="sq-AL"/>
        </w:rPr>
        <w:t>ës</w:t>
      </w:r>
      <w:r w:rsidRPr="00D6195C">
        <w:rPr>
          <w:rFonts w:ascii="StobiSerif Regular" w:eastAsia="Times New Roman" w:hAnsi="StobiSerif Regular" w:cs="Arial"/>
          <w:lang w:val="sq-AL"/>
        </w:rPr>
        <w:t xml:space="preserve"> dhe i lejohet të lexojë libra dhe gazeta, të qëndrojë në ajër të pastër jashtë </w:t>
      </w:r>
      <w:r w:rsidR="006C2D46">
        <w:rPr>
          <w:rFonts w:ascii="StobiSerif Regular" w:eastAsia="Times New Roman" w:hAnsi="StobiSerif Regular" w:cs="Arial"/>
          <w:lang w:val="sq-AL"/>
        </w:rPr>
        <w:t>hapësirave</w:t>
      </w:r>
      <w:r w:rsidRPr="00D6195C">
        <w:rPr>
          <w:rFonts w:ascii="StobiSerif Regular" w:eastAsia="Times New Roman" w:hAnsi="StobiSerif Regular" w:cs="Arial"/>
          <w:lang w:val="sq-AL"/>
        </w:rPr>
        <w:t xml:space="preserve"> të mbyllura për një orë në ditë.</w:t>
      </w:r>
    </w:p>
    <w:p w:rsidR="007800CC" w:rsidRPr="00D6195C" w:rsidRDefault="007800CC" w:rsidP="007800CC">
      <w:pPr>
        <w:spacing w:after="160" w:line="259"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Personi i dënuar në</w:t>
      </w:r>
      <w:r w:rsidR="009D2A90">
        <w:rPr>
          <w:rFonts w:ascii="StobiSerif Regular" w:eastAsia="Times New Roman" w:hAnsi="StobiSerif Regular" w:cs="Arial"/>
          <w:lang w:val="sq-AL"/>
        </w:rPr>
        <w:t xml:space="preserve"> </w:t>
      </w:r>
      <w:r w:rsidR="00EA0B2B">
        <w:rPr>
          <w:rFonts w:ascii="StobiSerif Regular" w:eastAsia="Times New Roman" w:hAnsi="StobiSerif Regular" w:cs="Arial"/>
          <w:lang w:val="sq-AL"/>
        </w:rPr>
        <w:t>birucë</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nuk duhet të kufizohet nga e drejta për të korresponduar, për të bërë thirrje telefonike, për të vizituar dhe marrë dërgesa.</w:t>
      </w:r>
    </w:p>
    <w:p w:rsidR="007800CC" w:rsidRPr="00D6195C" w:rsidRDefault="007800CC" w:rsidP="007800CC">
      <w:pPr>
        <w:spacing w:after="160" w:line="259" w:lineRule="auto"/>
        <w:jc w:val="both"/>
        <w:rPr>
          <w:rFonts w:ascii="StobiSerif Regular" w:eastAsia="Times New Roman" w:hAnsi="StobiSerif Regular" w:cs="Arial"/>
          <w:lang w:val="sq-AL"/>
        </w:rPr>
      </w:pPr>
    </w:p>
    <w:p w:rsidR="00A4012F" w:rsidRPr="00D6195C" w:rsidRDefault="00737B83" w:rsidP="007800CC">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23</w:t>
      </w:r>
    </w:p>
    <w:p w:rsidR="00A4012F" w:rsidRPr="00D6195C" w:rsidRDefault="00B51615" w:rsidP="00B51615">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 xml:space="preserve">Kontrolli </w:t>
      </w:r>
      <w:r w:rsidR="00EA0B2B" w:rsidRPr="00D6195C">
        <w:rPr>
          <w:rFonts w:ascii="StobiSerif Regular" w:eastAsia="Calibri" w:hAnsi="StobiSerif Regular" w:cs="Arial"/>
          <w:b/>
          <w:lang w:val="sq-AL"/>
        </w:rPr>
        <w:t>mjekësor</w:t>
      </w:r>
      <w:r w:rsidR="009D2A90">
        <w:rPr>
          <w:rFonts w:ascii="StobiSerif Regular" w:eastAsia="Calibri" w:hAnsi="StobiSerif Regular" w:cs="Arial"/>
          <w:b/>
          <w:lang w:val="sq-AL"/>
        </w:rPr>
        <w:t xml:space="preserve"> </w:t>
      </w:r>
      <w:r w:rsidRPr="00D6195C">
        <w:rPr>
          <w:rFonts w:ascii="StobiSerif Regular" w:eastAsia="Calibri" w:hAnsi="StobiSerif Regular" w:cs="Arial"/>
          <w:b/>
          <w:lang w:val="sq-AL"/>
        </w:rPr>
        <w:t>dhe vi</w:t>
      </w:r>
      <w:r w:rsidR="009F7B9C" w:rsidRPr="00D6195C">
        <w:rPr>
          <w:rFonts w:ascii="StobiSerif Regular" w:eastAsia="Calibri" w:hAnsi="StobiSerif Regular" w:cs="Arial"/>
          <w:b/>
          <w:lang w:val="sq-AL"/>
        </w:rPr>
        <w:t>z</w:t>
      </w:r>
      <w:r w:rsidRPr="00D6195C">
        <w:rPr>
          <w:rFonts w:ascii="StobiSerif Regular" w:eastAsia="Calibri" w:hAnsi="StobiSerif Regular" w:cs="Arial"/>
          <w:b/>
          <w:lang w:val="sq-AL"/>
        </w:rPr>
        <w:t>ita</w:t>
      </w:r>
      <w:r w:rsidR="009D2A90">
        <w:rPr>
          <w:rFonts w:ascii="StobiSerif Regular" w:eastAsia="Calibri" w:hAnsi="StobiSerif Regular" w:cs="Arial"/>
          <w:b/>
          <w:lang w:val="sq-AL"/>
        </w:rPr>
        <w:t xml:space="preserve"> </w:t>
      </w:r>
      <w:r w:rsidRPr="00D6195C">
        <w:rPr>
          <w:rFonts w:ascii="StobiSerif Regular" w:eastAsia="Calibri" w:hAnsi="StobiSerif Regular" w:cs="Arial"/>
          <w:b/>
          <w:lang w:val="sq-AL"/>
        </w:rPr>
        <w:t xml:space="preserve">nga drejtori i </w:t>
      </w:r>
      <w:r w:rsidR="00EA0B2B">
        <w:rPr>
          <w:rFonts w:ascii="StobiSerif Regular" w:eastAsia="Calibri" w:hAnsi="StobiSerif Regular" w:cs="Arial"/>
          <w:b/>
          <w:lang w:val="sq-AL"/>
        </w:rPr>
        <w:t>institucionit</w:t>
      </w:r>
      <w:r w:rsidRPr="00D6195C">
        <w:rPr>
          <w:rFonts w:ascii="StobiSerif Regular" w:eastAsia="Calibri" w:hAnsi="StobiSerif Regular" w:cs="Arial"/>
          <w:b/>
          <w:lang w:val="sq-AL"/>
        </w:rPr>
        <w:t xml:space="preserve"> </w:t>
      </w:r>
      <w:r w:rsidR="00EA0B2B" w:rsidRPr="00D6195C">
        <w:rPr>
          <w:rFonts w:ascii="StobiSerif Regular" w:eastAsia="Calibri" w:hAnsi="StobiSerif Regular" w:cs="Arial"/>
          <w:b/>
          <w:lang w:val="sq-AL"/>
        </w:rPr>
        <w:t>gjat</w:t>
      </w:r>
      <w:r w:rsidR="00EA0B2B">
        <w:rPr>
          <w:rFonts w:ascii="StobiSerif Regular" w:eastAsia="Calibri" w:hAnsi="StobiSerif Regular" w:cs="Arial"/>
          <w:b/>
          <w:lang w:val="sq-AL"/>
        </w:rPr>
        <w:t>ë</w:t>
      </w:r>
      <w:r w:rsidRPr="00D6195C">
        <w:rPr>
          <w:rFonts w:ascii="StobiSerif Regular" w:eastAsia="Calibri" w:hAnsi="StobiSerif Regular" w:cs="Arial"/>
          <w:b/>
          <w:lang w:val="sq-AL"/>
        </w:rPr>
        <w:t xml:space="preserve"> dënimit disiplinor në </w:t>
      </w:r>
      <w:r w:rsidR="00EA0B2B">
        <w:rPr>
          <w:rFonts w:ascii="StobiSerif Regular" w:eastAsia="Calibri" w:hAnsi="StobiSerif Regular" w:cs="Arial"/>
          <w:b/>
          <w:lang w:val="sq-AL"/>
        </w:rPr>
        <w:t>birucë</w:t>
      </w:r>
    </w:p>
    <w:p w:rsidR="0076284A" w:rsidRPr="00D6195C" w:rsidRDefault="006C1D45"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Gjatë </w:t>
      </w:r>
      <w:r w:rsidR="00EA0B2B">
        <w:rPr>
          <w:rFonts w:ascii="StobiSerif Regular" w:eastAsia="Calibri" w:hAnsi="StobiSerif Regular" w:cs="Arial"/>
          <w:lang w:val="sq-AL"/>
        </w:rPr>
        <w:t>ekzekutimit</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 xml:space="preserve">të dënimit disiplinor për dërgimin në </w:t>
      </w:r>
      <w:r w:rsidR="00EA0B2B">
        <w:rPr>
          <w:rFonts w:ascii="StobiSerif Regular" w:eastAsia="Calibri" w:hAnsi="StobiSerif Regular" w:cs="Arial"/>
          <w:lang w:val="sq-AL"/>
        </w:rPr>
        <w:t>birucë</w:t>
      </w:r>
      <w:r w:rsidRPr="00D6195C">
        <w:rPr>
          <w:rFonts w:ascii="StobiSerif Regular" w:eastAsia="Calibri" w:hAnsi="StobiSerif Regular" w:cs="Arial"/>
          <w:lang w:val="sq-AL"/>
        </w:rPr>
        <w:t xml:space="preserve">, </w:t>
      </w:r>
      <w:r w:rsidR="0076284A" w:rsidRPr="00D6195C">
        <w:rPr>
          <w:rFonts w:ascii="StobiSerif Regular" w:eastAsia="Calibri" w:hAnsi="StobiSerif Regular" w:cs="Arial"/>
          <w:lang w:val="sq-AL"/>
        </w:rPr>
        <w:t xml:space="preserve">kontrolli </w:t>
      </w:r>
      <w:r w:rsidRPr="00D6195C">
        <w:rPr>
          <w:rFonts w:ascii="StobiSerif Regular" w:eastAsia="Calibri" w:hAnsi="StobiSerif Regular" w:cs="Arial"/>
          <w:lang w:val="sq-AL"/>
        </w:rPr>
        <w:t xml:space="preserve">mjekësor i personit të dënuar është i detyrueshëm të paktën një herë në ditë, dhe drejtori i </w:t>
      </w:r>
      <w:r w:rsidR="00EA0B2B">
        <w:rPr>
          <w:rFonts w:ascii="StobiSerif Regular" w:eastAsia="Calibri" w:hAnsi="StobiSerif Regular" w:cs="Arial"/>
          <w:lang w:val="sq-AL"/>
        </w:rPr>
        <w:t>institucion</w:t>
      </w:r>
      <w:r w:rsidR="008326DC" w:rsidRPr="00D6195C">
        <w:rPr>
          <w:rFonts w:ascii="StobiSerif Regular" w:eastAsia="Calibri" w:hAnsi="StobiSerif Regular" w:cs="Arial"/>
          <w:lang w:val="sq-AL"/>
        </w:rPr>
        <w:t>it</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është i detyruar ta vizitojë atë të paktën një herë gjatë shtatë ditëve.</w:t>
      </w:r>
    </w:p>
    <w:p w:rsidR="00B83F0F" w:rsidRPr="00D6195C" w:rsidRDefault="00725FFB"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Rezultatet</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 xml:space="preserve">e mjekut futen në kartelën shëndetësore të </w:t>
      </w:r>
      <w:proofErr w:type="spellStart"/>
      <w:r w:rsidRPr="00D6195C">
        <w:rPr>
          <w:rFonts w:ascii="StobiSerif Regular" w:eastAsia="Calibri" w:hAnsi="StobiSerif Regular" w:cs="Arial"/>
          <w:lang w:val="sq-AL"/>
        </w:rPr>
        <w:t>të</w:t>
      </w:r>
      <w:proofErr w:type="spellEnd"/>
      <w:r w:rsidRPr="00D6195C">
        <w:rPr>
          <w:rFonts w:ascii="StobiSerif Regular" w:eastAsia="Calibri" w:hAnsi="StobiSerif Regular" w:cs="Arial"/>
          <w:lang w:val="sq-AL"/>
        </w:rPr>
        <w:t xml:space="preserve"> dënuarit.</w:t>
      </w:r>
    </w:p>
    <w:p w:rsidR="00A4012F" w:rsidRPr="00D6195C" w:rsidRDefault="00B83F0F"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Regjistrimet e vizitave të drejtorit të </w:t>
      </w:r>
      <w:r w:rsidR="00EA0B2B">
        <w:rPr>
          <w:rFonts w:ascii="StobiSerif Regular" w:eastAsia="Calibri" w:hAnsi="StobiSerif Regular" w:cs="Arial"/>
          <w:lang w:val="sq-AL"/>
        </w:rPr>
        <w:t>institucionit</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dhe mjekut futen</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 xml:space="preserve">në një libër për </w:t>
      </w:r>
      <w:r w:rsidR="00EA0B2B">
        <w:rPr>
          <w:rFonts w:ascii="StobiSerif Regular" w:eastAsia="Calibri" w:hAnsi="StobiSerif Regular" w:cs="Arial"/>
          <w:lang w:val="sq-AL"/>
        </w:rPr>
        <w:t>ekzekutimin</w:t>
      </w:r>
      <w:r w:rsidRPr="00D6195C">
        <w:rPr>
          <w:rFonts w:ascii="StobiSerif Regular" w:eastAsia="Calibri" w:hAnsi="StobiSerif Regular" w:cs="Arial"/>
          <w:lang w:val="sq-AL"/>
        </w:rPr>
        <w:t xml:space="preserve"> e dënimit disiplinor të dërgimit në </w:t>
      </w:r>
      <w:r w:rsidR="00EA0B2B">
        <w:rPr>
          <w:rFonts w:ascii="StobiSerif Regular" w:eastAsia="Calibri" w:hAnsi="StobiSerif Regular" w:cs="Arial"/>
          <w:lang w:val="sq-AL"/>
        </w:rPr>
        <w:t>birucë</w:t>
      </w:r>
      <w:r w:rsidRPr="00D6195C">
        <w:rPr>
          <w:rFonts w:ascii="StobiSerif Regular" w:eastAsia="Calibri" w:hAnsi="StobiSerif Regular" w:cs="Arial"/>
          <w:lang w:val="sq-AL"/>
        </w:rPr>
        <w:t>.</w:t>
      </w:r>
    </w:p>
    <w:p w:rsidR="004E26CE" w:rsidRPr="006C2D46" w:rsidRDefault="004E26CE" w:rsidP="00A4012F">
      <w:pPr>
        <w:spacing w:after="160" w:line="259" w:lineRule="auto"/>
        <w:jc w:val="both"/>
        <w:rPr>
          <w:rFonts w:ascii="StobiSerif Regular" w:eastAsia="Calibri" w:hAnsi="StobiSerif Regular" w:cs="Arial"/>
          <w:lang w:val="mk-MK"/>
        </w:rPr>
      </w:pPr>
    </w:p>
    <w:p w:rsidR="00A4012F" w:rsidRPr="00D6195C" w:rsidRDefault="005C62DA"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24</w:t>
      </w:r>
    </w:p>
    <w:p w:rsidR="005B2E59" w:rsidRPr="00EA0B2B" w:rsidRDefault="005B2E59" w:rsidP="005B2E59">
      <w:pPr>
        <w:spacing w:before="100" w:beforeAutospacing="1" w:after="100" w:afterAutospacing="1" w:line="240" w:lineRule="auto"/>
        <w:jc w:val="center"/>
        <w:rPr>
          <w:rFonts w:ascii="StobiSerif Regular" w:eastAsia="Calibri" w:hAnsi="StobiSerif Regular" w:cs="Arial"/>
          <w:b/>
          <w:lang w:val="mk-MK"/>
        </w:rPr>
      </w:pPr>
      <w:r w:rsidRPr="00D6195C">
        <w:rPr>
          <w:rFonts w:ascii="StobiSerif Regular" w:eastAsia="Calibri" w:hAnsi="StobiSerif Regular" w:cs="Arial"/>
          <w:b/>
          <w:lang w:val="sq-AL"/>
        </w:rPr>
        <w:lastRenderedPageBreak/>
        <w:t>Pezullimi, përfundimi ose mosekzekutimi i dënimit disiplinor</w:t>
      </w:r>
      <w:r w:rsidR="00965F8F" w:rsidRPr="00D6195C">
        <w:rPr>
          <w:rFonts w:ascii="StobiSerif Regular" w:eastAsia="Calibri" w:hAnsi="StobiSerif Regular" w:cs="Arial"/>
          <w:b/>
          <w:lang w:val="sq-AL"/>
        </w:rPr>
        <w:t xml:space="preserve"> të dërgimit</w:t>
      </w:r>
      <w:r w:rsidR="009D2A90">
        <w:rPr>
          <w:rFonts w:ascii="StobiSerif Regular" w:eastAsia="Calibri" w:hAnsi="StobiSerif Regular" w:cs="Arial"/>
          <w:b/>
          <w:lang w:val="sq-AL"/>
        </w:rPr>
        <w:t xml:space="preserve"> </w:t>
      </w:r>
      <w:r w:rsidRPr="00D6195C">
        <w:rPr>
          <w:rFonts w:ascii="StobiSerif Regular" w:eastAsia="Calibri" w:hAnsi="StobiSerif Regular" w:cs="Arial"/>
          <w:b/>
          <w:lang w:val="sq-AL"/>
        </w:rPr>
        <w:t xml:space="preserve">në </w:t>
      </w:r>
      <w:r w:rsidR="00EA0B2B">
        <w:rPr>
          <w:rFonts w:ascii="StobiSerif Regular" w:eastAsia="Calibri" w:hAnsi="StobiSerif Regular" w:cs="Arial"/>
          <w:b/>
          <w:lang w:val="sq-AL"/>
        </w:rPr>
        <w:t>birucë</w:t>
      </w:r>
    </w:p>
    <w:p w:rsidR="008136EE" w:rsidRPr="00D6195C" w:rsidRDefault="008136EE" w:rsidP="00A4012F">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Drejtori i </w:t>
      </w:r>
      <w:r w:rsidR="00EA0B2B">
        <w:rPr>
          <w:rFonts w:ascii="StobiSerif Regular" w:eastAsia="Times New Roman" w:hAnsi="StobiSerif Regular" w:cs="Arial"/>
          <w:lang w:val="sq-AL"/>
        </w:rPr>
        <w:t>institucionit</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 xml:space="preserve">mund të ndalojë </w:t>
      </w:r>
      <w:r w:rsidR="00EA0B2B">
        <w:rPr>
          <w:rFonts w:ascii="StobiSerif Regular" w:eastAsia="Times New Roman" w:hAnsi="StobiSerif Regular" w:cs="Arial"/>
          <w:lang w:val="sq-AL"/>
        </w:rPr>
        <w:t>ekzekutimin</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 xml:space="preserve">e dënimit disiplinor duke e dërguar atë në </w:t>
      </w:r>
      <w:r w:rsidR="00EA0B2B">
        <w:rPr>
          <w:rFonts w:ascii="StobiSerif Regular" w:eastAsia="Times New Roman" w:hAnsi="StobiSerif Regular" w:cs="Arial"/>
          <w:lang w:val="sq-AL"/>
        </w:rPr>
        <w:t>birucë</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nëse ai/ajo përcakton se qëllimi i dënimit</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disiplinor</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është</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arritur</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me</w:t>
      </w:r>
      <w:r w:rsidR="009D2A90">
        <w:rPr>
          <w:rFonts w:ascii="StobiSerif Regular" w:eastAsia="Times New Roman" w:hAnsi="StobiSerif Regular" w:cs="Arial"/>
          <w:lang w:val="sq-AL"/>
        </w:rPr>
        <w:t xml:space="preserve"> </w:t>
      </w:r>
      <w:r w:rsidR="00EA0B2B">
        <w:rPr>
          <w:rFonts w:ascii="StobiSerif Regular" w:eastAsia="Times New Roman" w:hAnsi="StobiSerif Regular" w:cs="Arial"/>
          <w:lang w:val="sq-AL"/>
        </w:rPr>
        <w:t>ekzekutimin</w:t>
      </w:r>
      <w:r w:rsidRPr="00D6195C">
        <w:rPr>
          <w:rFonts w:ascii="StobiSerif Regular" w:eastAsia="Times New Roman" w:hAnsi="StobiSerif Regular" w:cs="Arial"/>
          <w:lang w:val="sq-AL"/>
        </w:rPr>
        <w:t xml:space="preserve"> e tij deri më tani.</w:t>
      </w:r>
    </w:p>
    <w:p w:rsidR="008136EE" w:rsidRPr="00D6195C" w:rsidRDefault="008136EE" w:rsidP="008136EE">
      <w:pPr>
        <w:spacing w:after="160" w:line="259"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Dënimi disiplinor i</w:t>
      </w:r>
      <w:r w:rsidR="00965F8F" w:rsidRPr="00D6195C">
        <w:rPr>
          <w:rFonts w:ascii="StobiSerif Regular" w:eastAsia="Times New Roman" w:hAnsi="StobiSerif Regular" w:cs="Arial"/>
          <w:lang w:val="sq-AL"/>
        </w:rPr>
        <w:t xml:space="preserve"> dërgimit në</w:t>
      </w:r>
      <w:r w:rsidR="009D2A90">
        <w:rPr>
          <w:rFonts w:ascii="StobiSerif Regular" w:eastAsia="Times New Roman" w:hAnsi="StobiSerif Regular" w:cs="Arial"/>
          <w:lang w:val="sq-AL"/>
        </w:rPr>
        <w:t xml:space="preserve"> </w:t>
      </w:r>
      <w:r w:rsidR="00EA0B2B">
        <w:rPr>
          <w:rFonts w:ascii="StobiSerif Regular" w:eastAsia="Times New Roman" w:hAnsi="StobiSerif Regular" w:cs="Arial"/>
          <w:lang w:val="sq-AL"/>
        </w:rPr>
        <w:t>birucë</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 xml:space="preserve">nuk do të </w:t>
      </w:r>
      <w:r w:rsidR="00E71775" w:rsidRPr="00D6195C">
        <w:rPr>
          <w:rFonts w:ascii="StobiSerif Regular" w:eastAsia="Times New Roman" w:hAnsi="StobiSerif Regular" w:cs="Arial"/>
          <w:lang w:val="sq-AL"/>
        </w:rPr>
        <w:t>nd</w:t>
      </w:r>
      <w:r w:rsidR="00325EA4" w:rsidRPr="00D6195C">
        <w:rPr>
          <w:rFonts w:ascii="StobiSerif Regular" w:eastAsia="Times New Roman" w:hAnsi="StobiSerif Regular" w:cs="Arial"/>
          <w:lang w:val="sq-AL"/>
        </w:rPr>
        <w:t>ë</w:t>
      </w:r>
      <w:r w:rsidR="00E71775" w:rsidRPr="00D6195C">
        <w:rPr>
          <w:rFonts w:ascii="StobiSerif Regular" w:eastAsia="Times New Roman" w:hAnsi="StobiSerif Regular" w:cs="Arial"/>
          <w:lang w:val="sq-AL"/>
        </w:rPr>
        <w:t>shkohet</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ose përfundohet nëse</w:t>
      </w:r>
      <w:r w:rsidR="009D2A90">
        <w:rPr>
          <w:rFonts w:ascii="StobiSerif Regular" w:eastAsia="Times New Roman" w:hAnsi="StobiSerif Regular" w:cs="Arial"/>
          <w:lang w:val="sq-AL"/>
        </w:rPr>
        <w:t xml:space="preserve"> </w:t>
      </w:r>
      <w:r w:rsidR="00965F8F" w:rsidRPr="00D6195C">
        <w:rPr>
          <w:rFonts w:ascii="StobiSerif Regular" w:eastAsia="Times New Roman" w:hAnsi="StobiSerif Regular" w:cs="Arial"/>
          <w:lang w:val="sq-AL"/>
        </w:rPr>
        <w:t xml:space="preserve">me </w:t>
      </w:r>
      <w:r w:rsidR="00BF36F5">
        <w:rPr>
          <w:rFonts w:ascii="StobiSerif Regular" w:eastAsia="Times New Roman" w:hAnsi="StobiSerif Regular" w:cs="Arial"/>
          <w:lang w:val="sq-AL"/>
        </w:rPr>
        <w:t>ekzekutimin</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rrezikon shëndetin e personit të dënuar.</w:t>
      </w:r>
    </w:p>
    <w:p w:rsidR="0073590A" w:rsidRPr="00D6195C" w:rsidRDefault="0073590A" w:rsidP="008136EE">
      <w:pPr>
        <w:spacing w:after="160" w:line="259" w:lineRule="auto"/>
        <w:jc w:val="both"/>
        <w:rPr>
          <w:rFonts w:ascii="StobiSerif Regular" w:eastAsia="Times New Roman" w:hAnsi="StobiSerif Regular" w:cs="Arial"/>
          <w:lang w:val="sq-AL"/>
        </w:rPr>
      </w:pPr>
    </w:p>
    <w:p w:rsidR="00A4012F" w:rsidRPr="00D6195C" w:rsidRDefault="0073590A"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 xml:space="preserve">Neni </w:t>
      </w:r>
      <w:r w:rsidR="00A4012F" w:rsidRPr="00D6195C">
        <w:rPr>
          <w:rFonts w:ascii="StobiSerif Regular" w:eastAsia="Calibri" w:hAnsi="StobiSerif Regular" w:cs="Arial"/>
          <w:b/>
          <w:lang w:val="sq-AL"/>
        </w:rPr>
        <w:t>25</w:t>
      </w:r>
    </w:p>
    <w:p w:rsidR="00B27C41" w:rsidRPr="00D6195C" w:rsidRDefault="00B27C41" w:rsidP="00B27C41">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 xml:space="preserve">Transferimi i një personi të dënuar në një </w:t>
      </w:r>
      <w:r w:rsidR="00EA0B2B">
        <w:rPr>
          <w:rFonts w:ascii="StobiSerif Regular" w:eastAsia="Calibri" w:hAnsi="StobiSerif Regular" w:cs="Arial"/>
          <w:b/>
          <w:lang w:val="sq-AL"/>
        </w:rPr>
        <w:t>institucion</w:t>
      </w:r>
      <w:r w:rsidR="009D2A90">
        <w:rPr>
          <w:rFonts w:ascii="StobiSerif Regular" w:eastAsia="Calibri" w:hAnsi="StobiSerif Regular" w:cs="Arial"/>
          <w:b/>
          <w:lang w:val="sq-AL"/>
        </w:rPr>
        <w:t xml:space="preserve"> </w:t>
      </w:r>
      <w:r w:rsidRPr="00D6195C">
        <w:rPr>
          <w:rFonts w:ascii="StobiSerif Regular" w:eastAsia="Calibri" w:hAnsi="StobiSerif Regular" w:cs="Arial"/>
          <w:b/>
          <w:lang w:val="sq-AL"/>
        </w:rPr>
        <w:t>tjetër gjatë procedurave ose pas një ndëshkimi</w:t>
      </w:r>
      <w:r w:rsidR="009D2A90">
        <w:rPr>
          <w:rFonts w:ascii="StobiSerif Regular" w:eastAsia="Calibri" w:hAnsi="StobiSerif Regular" w:cs="Arial"/>
          <w:b/>
          <w:lang w:val="sq-AL"/>
        </w:rPr>
        <w:t xml:space="preserve"> </w:t>
      </w:r>
      <w:r w:rsidRPr="00D6195C">
        <w:rPr>
          <w:rFonts w:ascii="StobiSerif Regular" w:eastAsia="Calibri" w:hAnsi="StobiSerif Regular" w:cs="Arial"/>
          <w:b/>
          <w:lang w:val="sq-AL"/>
        </w:rPr>
        <w:t>disiplinor</w:t>
      </w:r>
    </w:p>
    <w:p w:rsidR="00A75E6A" w:rsidRPr="00D6195C" w:rsidRDefault="006857D8"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Në rast se është e nevojshme që personi i dënuar të transferohet në një </w:t>
      </w:r>
      <w:r w:rsidR="00EA0B2B">
        <w:rPr>
          <w:rFonts w:ascii="StobiSerif Regular" w:eastAsia="Calibri" w:hAnsi="StobiSerif Regular" w:cs="Arial"/>
          <w:lang w:val="sq-AL"/>
        </w:rPr>
        <w:t>institucion</w:t>
      </w:r>
      <w:r w:rsidRPr="00D6195C">
        <w:rPr>
          <w:rFonts w:ascii="StobiSerif Regular" w:eastAsia="Calibri" w:hAnsi="StobiSerif Regular" w:cs="Arial"/>
          <w:lang w:val="sq-AL"/>
        </w:rPr>
        <w:t xml:space="preserve"> tjetër pas kryerjes së një shkelje disiplinore ose një propozim për fillimin e proced</w:t>
      </w:r>
      <w:r w:rsidR="00A75E6A" w:rsidRPr="00D6195C">
        <w:rPr>
          <w:rFonts w:ascii="StobiSerif Regular" w:eastAsia="Calibri" w:hAnsi="StobiSerif Regular" w:cs="Arial"/>
          <w:lang w:val="sq-AL"/>
        </w:rPr>
        <w:t>urës</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disiplinor dhe kur proced</w:t>
      </w:r>
      <w:r w:rsidR="00A75E6A" w:rsidRPr="00D6195C">
        <w:rPr>
          <w:rFonts w:ascii="StobiSerif Regular" w:eastAsia="Calibri" w:hAnsi="StobiSerif Regular" w:cs="Arial"/>
          <w:lang w:val="sq-AL"/>
        </w:rPr>
        <w:t>ura</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disiplinor</w:t>
      </w:r>
      <w:r w:rsidR="00A75E6A" w:rsidRPr="00D6195C">
        <w:rPr>
          <w:rFonts w:ascii="StobiSerif Regular" w:eastAsia="Calibri" w:hAnsi="StobiSerif Regular" w:cs="Arial"/>
          <w:lang w:val="sq-AL"/>
        </w:rPr>
        <w:t>e</w:t>
      </w:r>
      <w:r w:rsidRPr="00D6195C">
        <w:rPr>
          <w:rFonts w:ascii="StobiSerif Regular" w:eastAsia="Calibri" w:hAnsi="StobiSerif Regular" w:cs="Arial"/>
          <w:lang w:val="sq-AL"/>
        </w:rPr>
        <w:t xml:space="preserve"> është duke vazhduar, procedurat do të vazhdojnë përpara </w:t>
      </w:r>
      <w:r w:rsidR="00570131">
        <w:rPr>
          <w:rFonts w:ascii="StobiSerif Regular" w:eastAsia="Calibri" w:hAnsi="StobiSerif Regular" w:cs="Arial"/>
          <w:lang w:val="sq-AL"/>
        </w:rPr>
        <w:t>K</w:t>
      </w:r>
      <w:r w:rsidRPr="00D6195C">
        <w:rPr>
          <w:rFonts w:ascii="StobiSerif Regular" w:eastAsia="Calibri" w:hAnsi="StobiSerif Regular" w:cs="Arial"/>
          <w:lang w:val="sq-AL"/>
        </w:rPr>
        <w:t>omisionit disiplinor në</w:t>
      </w:r>
      <w:r w:rsidR="009D2A90">
        <w:rPr>
          <w:rFonts w:ascii="StobiSerif Regular" w:eastAsia="Calibri" w:hAnsi="StobiSerif Regular" w:cs="Arial"/>
          <w:lang w:val="sq-AL"/>
        </w:rPr>
        <w:t xml:space="preserve"> </w:t>
      </w:r>
      <w:r w:rsidR="00EA0B2B">
        <w:rPr>
          <w:rFonts w:ascii="StobiSerif Regular" w:eastAsia="Calibri" w:hAnsi="StobiSerif Regular" w:cs="Arial"/>
          <w:lang w:val="sq-AL"/>
        </w:rPr>
        <w:t>institucion</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ku personi i dënuar është transferuar.</w:t>
      </w:r>
    </w:p>
    <w:p w:rsidR="004D6E31" w:rsidRPr="00D6195C" w:rsidRDefault="004D6E31"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Propozimi, pra i gjithë </w:t>
      </w:r>
      <w:r w:rsidR="00EA0B2B">
        <w:rPr>
          <w:rFonts w:ascii="StobiSerif Regular" w:eastAsia="Calibri" w:hAnsi="StobiSerif Regular" w:cs="Arial"/>
          <w:lang w:val="sq-AL"/>
        </w:rPr>
        <w:t>dokumentacioni</w:t>
      </w:r>
      <w:r w:rsidRPr="00D6195C">
        <w:rPr>
          <w:rFonts w:ascii="StobiSerif Regular" w:eastAsia="Calibri" w:hAnsi="StobiSerif Regular" w:cs="Arial"/>
          <w:lang w:val="sq-AL"/>
        </w:rPr>
        <w:t xml:space="preserve"> në lidhje me procedurën disiplinore i paraqitet institucionit përveç</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dosjes</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së personit të dënuar që transferohet.</w:t>
      </w:r>
    </w:p>
    <w:p w:rsidR="00A4012F" w:rsidRPr="00D6195C" w:rsidRDefault="002A0671"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Nëse personi i dënuar të cilit i shqiptohet dënim disiplinor i cili ishte transferuar në tjetër </w:t>
      </w:r>
      <w:r w:rsidR="00EA0B2B">
        <w:rPr>
          <w:rFonts w:ascii="StobiSerif Regular" w:eastAsia="Calibri" w:hAnsi="StobiSerif Regular" w:cs="Arial"/>
          <w:lang w:val="sq-AL"/>
        </w:rPr>
        <w:t>institucion</w:t>
      </w:r>
      <w:r w:rsidRPr="00D6195C">
        <w:rPr>
          <w:rFonts w:ascii="StobiSerif Regular" w:eastAsia="Calibri" w:hAnsi="StobiSerif Regular" w:cs="Arial"/>
          <w:lang w:val="sq-AL"/>
        </w:rPr>
        <w:t xml:space="preserve">, dënimi disiplinor i </w:t>
      </w:r>
      <w:r w:rsidR="00EA0B2B">
        <w:rPr>
          <w:rFonts w:ascii="StobiSerif Regular" w:eastAsia="Calibri" w:hAnsi="StobiSerif Regular" w:cs="Arial"/>
          <w:lang w:val="sq-AL"/>
        </w:rPr>
        <w:t>ekzekutohet</w:t>
      </w:r>
      <w:r w:rsidRPr="00D6195C">
        <w:rPr>
          <w:rFonts w:ascii="StobiSerif Regular" w:eastAsia="Calibri" w:hAnsi="StobiSerif Regular" w:cs="Arial"/>
          <w:lang w:val="sq-AL"/>
        </w:rPr>
        <w:t xml:space="preserve"> në </w:t>
      </w:r>
      <w:r w:rsidR="00EA0B2B">
        <w:rPr>
          <w:rFonts w:ascii="StobiSerif Regular" w:eastAsia="Calibri" w:hAnsi="StobiSerif Regular" w:cs="Arial"/>
          <w:lang w:val="sq-AL"/>
        </w:rPr>
        <w:t>institucion</w:t>
      </w:r>
      <w:r w:rsidRPr="00D6195C">
        <w:rPr>
          <w:rFonts w:ascii="StobiSerif Regular" w:eastAsia="Calibri" w:hAnsi="StobiSerif Regular" w:cs="Arial"/>
          <w:lang w:val="sq-AL"/>
        </w:rPr>
        <w:t>in ku personi i dënuar është transferuar.</w:t>
      </w:r>
    </w:p>
    <w:p w:rsidR="00A4012F" w:rsidRPr="00D6195C" w:rsidRDefault="00A4012F" w:rsidP="00A4012F">
      <w:pPr>
        <w:spacing w:after="160" w:line="259" w:lineRule="auto"/>
        <w:jc w:val="both"/>
        <w:rPr>
          <w:rFonts w:ascii="StobiSerif Regular" w:eastAsia="Calibri" w:hAnsi="StobiSerif Regular" w:cs="Arial"/>
          <w:lang w:val="sq-AL"/>
        </w:rPr>
      </w:pPr>
    </w:p>
    <w:p w:rsidR="00A4012F" w:rsidRPr="00D6195C" w:rsidRDefault="0071641E"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26</w:t>
      </w:r>
    </w:p>
    <w:p w:rsidR="00882596" w:rsidRPr="00D6195C" w:rsidRDefault="00882596" w:rsidP="00882596">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Grumbull</w:t>
      </w:r>
      <w:r w:rsidR="00AF1BAC">
        <w:rPr>
          <w:rFonts w:ascii="StobiSerif Regular" w:eastAsia="Calibri" w:hAnsi="StobiSerif Regular" w:cs="Arial"/>
          <w:b/>
          <w:lang w:val="sq-AL"/>
        </w:rPr>
        <w:t>i</w:t>
      </w:r>
      <w:bookmarkStart w:id="0" w:name="_GoBack"/>
      <w:bookmarkEnd w:id="0"/>
      <w:r w:rsidRPr="00D6195C">
        <w:rPr>
          <w:rFonts w:ascii="StobiSerif Regular" w:eastAsia="Calibri" w:hAnsi="StobiSerif Regular" w:cs="Arial"/>
          <w:b/>
          <w:lang w:val="sq-AL"/>
        </w:rPr>
        <w:t xml:space="preserve"> i shkeljeve disiplinore</w:t>
      </w:r>
    </w:p>
    <w:p w:rsidR="002748EB" w:rsidRPr="00D6195C" w:rsidRDefault="009B7CBD" w:rsidP="009B7CBD">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Në rast kur personi i dënuar</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me një ose më shumë</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veprime do të bëjë më shumë shkelje disiplinore</w:t>
      </w:r>
      <w:r w:rsidR="00A4012F" w:rsidRPr="00D6195C">
        <w:rPr>
          <w:rFonts w:ascii="StobiSerif Regular" w:eastAsia="Calibri" w:hAnsi="StobiSerif Regular" w:cs="Arial"/>
          <w:lang w:val="sq-AL"/>
        </w:rPr>
        <w:t>,</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zhvillohet një procedurë e vetme disiplinore dhe shqiptohet një dënim i vetëm disiplinor, në përputhje me ashpërsinë e shkeljeve disiplinore të kryera dhe rrethanat e tjera të rëndësishme për shqiptimin e dënimit disiplinor.</w:t>
      </w:r>
    </w:p>
    <w:p w:rsidR="002748EB" w:rsidRPr="00D6195C" w:rsidRDefault="002748EB" w:rsidP="009B7CBD">
      <w:pPr>
        <w:spacing w:after="160" w:line="259" w:lineRule="auto"/>
        <w:jc w:val="both"/>
        <w:rPr>
          <w:rFonts w:ascii="StobiSerif Regular" w:eastAsia="Calibri" w:hAnsi="StobiSerif Regular" w:cs="Arial"/>
          <w:lang w:val="sq-AL"/>
        </w:rPr>
      </w:pPr>
    </w:p>
    <w:p w:rsidR="00A4012F" w:rsidRPr="00D6195C" w:rsidRDefault="002748EB" w:rsidP="002748EB">
      <w:pPr>
        <w:spacing w:after="160" w:line="259" w:lineRule="auto"/>
        <w:jc w:val="center"/>
        <w:rPr>
          <w:rFonts w:ascii="StobiSerif Regular" w:eastAsia="Times New Roman" w:hAnsi="StobiSerif Regular" w:cs="Arial"/>
          <w:b/>
          <w:bCs/>
          <w:lang w:val="sq-AL"/>
        </w:rPr>
      </w:pPr>
      <w:r w:rsidRPr="00D6195C">
        <w:rPr>
          <w:rFonts w:ascii="StobiSerif Regular" w:eastAsia="Times New Roman" w:hAnsi="StobiSerif Regular" w:cs="Arial"/>
          <w:b/>
          <w:bCs/>
          <w:lang w:val="sq-AL"/>
        </w:rPr>
        <w:t>Neni</w:t>
      </w:r>
      <w:r w:rsidR="009D2A90">
        <w:rPr>
          <w:rFonts w:ascii="StobiSerif Regular" w:eastAsia="Times New Roman" w:hAnsi="StobiSerif Regular" w:cs="Arial"/>
          <w:b/>
          <w:bCs/>
          <w:lang w:val="sq-AL"/>
        </w:rPr>
        <w:t xml:space="preserve"> </w:t>
      </w:r>
      <w:r w:rsidR="00A4012F" w:rsidRPr="00D6195C">
        <w:rPr>
          <w:rFonts w:ascii="StobiSerif Regular" w:eastAsia="Times New Roman" w:hAnsi="StobiSerif Regular" w:cs="Arial"/>
          <w:b/>
          <w:bCs/>
          <w:lang w:val="sq-AL"/>
        </w:rPr>
        <w:t>27</w:t>
      </w:r>
    </w:p>
    <w:p w:rsidR="00A12F69" w:rsidRPr="00D6195C" w:rsidRDefault="00A12F69" w:rsidP="00A12F69">
      <w:pPr>
        <w:spacing w:before="100" w:beforeAutospacing="1" w:after="100" w:afterAutospacing="1" w:line="240" w:lineRule="auto"/>
        <w:jc w:val="center"/>
        <w:rPr>
          <w:rFonts w:ascii="StobiSerif Regular" w:eastAsia="Times New Roman" w:hAnsi="StobiSerif Regular" w:cs="Arial"/>
          <w:b/>
          <w:bCs/>
          <w:lang w:val="sq-AL"/>
        </w:rPr>
      </w:pPr>
      <w:r w:rsidRPr="00D6195C">
        <w:rPr>
          <w:rFonts w:ascii="StobiSerif Regular" w:eastAsia="Times New Roman" w:hAnsi="StobiSerif Regular" w:cs="Arial"/>
          <w:b/>
          <w:bCs/>
          <w:lang w:val="sq-AL"/>
        </w:rPr>
        <w:t xml:space="preserve">Pezullimi i </w:t>
      </w:r>
      <w:r w:rsidR="00D058C1">
        <w:rPr>
          <w:rFonts w:ascii="StobiSerif Regular" w:eastAsia="Times New Roman" w:hAnsi="StobiSerif Regular" w:cs="Arial"/>
          <w:b/>
          <w:bCs/>
          <w:lang w:val="sq-AL"/>
        </w:rPr>
        <w:t>ekzekutimit</w:t>
      </w:r>
      <w:r w:rsidRPr="00D6195C">
        <w:rPr>
          <w:rFonts w:ascii="StobiSerif Regular" w:eastAsia="Times New Roman" w:hAnsi="StobiSerif Regular" w:cs="Arial"/>
          <w:b/>
          <w:bCs/>
          <w:lang w:val="sq-AL"/>
        </w:rPr>
        <w:t xml:space="preserve"> të një ndëshkimi disiplinor</w:t>
      </w:r>
    </w:p>
    <w:p w:rsidR="00A4012F" w:rsidRPr="00D6195C" w:rsidRDefault="003471BC" w:rsidP="00A4012F">
      <w:pPr>
        <w:spacing w:after="160" w:line="259"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lastRenderedPageBreak/>
        <w:t xml:space="preserve">Drejtori i </w:t>
      </w:r>
      <w:r w:rsidR="00EA0B2B">
        <w:rPr>
          <w:rFonts w:ascii="StobiSerif Regular" w:eastAsia="Times New Roman" w:hAnsi="StobiSerif Regular" w:cs="Arial"/>
          <w:lang w:val="sq-AL"/>
        </w:rPr>
        <w:t>institucion</w:t>
      </w:r>
      <w:r w:rsidRPr="00D6195C">
        <w:rPr>
          <w:rFonts w:ascii="StobiSerif Regular" w:eastAsia="Times New Roman" w:hAnsi="StobiSerif Regular" w:cs="Arial"/>
          <w:lang w:val="sq-AL"/>
        </w:rPr>
        <w:t>it mund të ndalojë</w:t>
      </w:r>
      <w:r w:rsidR="009D2A90">
        <w:rPr>
          <w:rFonts w:ascii="StobiSerif Regular" w:eastAsia="Times New Roman" w:hAnsi="StobiSerif Regular" w:cs="Arial"/>
          <w:lang w:val="sq-AL"/>
        </w:rPr>
        <w:t xml:space="preserve"> </w:t>
      </w:r>
      <w:r w:rsidR="00D058C1">
        <w:rPr>
          <w:rFonts w:ascii="StobiSerif Regular" w:eastAsia="Times New Roman" w:hAnsi="StobiSerif Regular" w:cs="Arial"/>
          <w:lang w:val="sq-AL"/>
        </w:rPr>
        <w:t>ekzekutimin</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e</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dënimit disiplinor nëse ai/ajo përcakton se qëllimi i dënimit disiplinor është arritur me ndëshkimin</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e dënimit deri më tani.</w:t>
      </w:r>
    </w:p>
    <w:p w:rsidR="00EA7013" w:rsidRPr="00D6195C" w:rsidRDefault="00EA7013" w:rsidP="00A4012F">
      <w:pPr>
        <w:spacing w:after="160" w:line="259" w:lineRule="auto"/>
        <w:jc w:val="both"/>
        <w:rPr>
          <w:rFonts w:ascii="StobiSerif Regular" w:eastAsia="Calibri" w:hAnsi="StobiSerif Regular" w:cs="Arial"/>
          <w:lang w:val="sq-AL"/>
        </w:rPr>
      </w:pPr>
    </w:p>
    <w:p w:rsidR="002D4789" w:rsidRPr="00D6195C" w:rsidRDefault="002D4789" w:rsidP="00A4012F">
      <w:pPr>
        <w:spacing w:after="160" w:line="259" w:lineRule="auto"/>
        <w:jc w:val="both"/>
        <w:rPr>
          <w:rFonts w:ascii="StobiSerif Regular" w:eastAsia="Calibri" w:hAnsi="StobiSerif Regular" w:cs="Arial"/>
          <w:lang w:val="sq-AL"/>
        </w:rPr>
      </w:pPr>
    </w:p>
    <w:p w:rsidR="00EA7013" w:rsidRPr="00D6195C" w:rsidRDefault="00EA7013" w:rsidP="00A4012F">
      <w:pPr>
        <w:numPr>
          <w:ilvl w:val="0"/>
          <w:numId w:val="1"/>
        </w:num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 xml:space="preserve">PROCEDURA DISIPLINORE NDAJ PERSONIT TË </w:t>
      </w:r>
      <w:r w:rsidR="00AB16C8" w:rsidRPr="00D6195C">
        <w:rPr>
          <w:rFonts w:ascii="StobiSerif Regular" w:eastAsia="Calibri" w:hAnsi="StobiSerif Regular" w:cs="Arial"/>
          <w:b/>
          <w:lang w:val="sq-AL"/>
        </w:rPr>
        <w:t>DËNUAR</w:t>
      </w:r>
    </w:p>
    <w:p w:rsidR="00A4012F" w:rsidRPr="00D6195C" w:rsidRDefault="00EA7013" w:rsidP="00EA7013">
      <w:pPr>
        <w:spacing w:after="160" w:line="259" w:lineRule="auto"/>
        <w:ind w:left="720"/>
        <w:jc w:val="center"/>
        <w:rPr>
          <w:rFonts w:ascii="StobiSerif Regular" w:eastAsia="Calibri" w:hAnsi="StobiSerif Regular" w:cs="Arial"/>
          <w:b/>
          <w:lang w:val="sq-AL"/>
        </w:rPr>
      </w:pPr>
      <w:r w:rsidRPr="00D6195C">
        <w:rPr>
          <w:rFonts w:ascii="StobiSerif Regular" w:eastAsia="Calibri" w:hAnsi="StobiSerif Regular" w:cs="Arial"/>
          <w:b/>
          <w:lang w:val="sq-AL"/>
        </w:rPr>
        <w:t xml:space="preserve">Neni </w:t>
      </w:r>
      <w:r w:rsidR="00A4012F" w:rsidRPr="00D6195C">
        <w:rPr>
          <w:rFonts w:ascii="StobiSerif Regular" w:eastAsia="Calibri" w:hAnsi="StobiSerif Regular" w:cs="Arial"/>
          <w:b/>
          <w:lang w:val="sq-AL"/>
        </w:rPr>
        <w:t>28</w:t>
      </w:r>
    </w:p>
    <w:p w:rsidR="00EA7013" w:rsidRPr="00D6195C" w:rsidRDefault="00EA7013" w:rsidP="00EA7013">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Kompetenca për të zhvilluar procedurën disiplinore</w:t>
      </w:r>
    </w:p>
    <w:p w:rsidR="00A4012F" w:rsidRPr="00D6195C" w:rsidRDefault="00EA7013"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Komisioni disiplinor zhvillon procedurën disiplinore dhe i jep një propozim drejtorit të </w:t>
      </w:r>
      <w:r w:rsidR="00EA0B2B">
        <w:rPr>
          <w:rFonts w:ascii="StobiSerif Regular" w:eastAsia="Calibri" w:hAnsi="StobiSerif Regular" w:cs="Arial"/>
          <w:lang w:val="sq-AL"/>
        </w:rPr>
        <w:t>institucion</w:t>
      </w:r>
      <w:r w:rsidRPr="00D6195C">
        <w:rPr>
          <w:rFonts w:ascii="StobiSerif Regular" w:eastAsia="Calibri" w:hAnsi="StobiSerif Regular" w:cs="Arial"/>
          <w:lang w:val="sq-AL"/>
        </w:rPr>
        <w:t>it</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për shqiptimin e dënimit disiplinor.</w:t>
      </w:r>
    </w:p>
    <w:p w:rsidR="001F2BB5" w:rsidRPr="00D6195C" w:rsidRDefault="001F2BB5" w:rsidP="00A4012F">
      <w:pPr>
        <w:spacing w:after="160" w:line="259" w:lineRule="auto"/>
        <w:jc w:val="both"/>
        <w:rPr>
          <w:rFonts w:ascii="StobiSerif Regular" w:eastAsia="Calibri" w:hAnsi="StobiSerif Regular" w:cs="Arial"/>
          <w:lang w:val="sq-AL"/>
        </w:rPr>
      </w:pPr>
    </w:p>
    <w:p w:rsidR="00A4012F" w:rsidRPr="00D6195C" w:rsidRDefault="001F2BB5"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29</w:t>
      </w:r>
    </w:p>
    <w:p w:rsidR="00E24F43" w:rsidRPr="00D6195C" w:rsidRDefault="00E24F43" w:rsidP="00E24F43">
      <w:pPr>
        <w:spacing w:before="100" w:beforeAutospacing="1" w:after="100" w:afterAutospacing="1" w:line="240"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 xml:space="preserve">Përbërja e </w:t>
      </w:r>
      <w:r w:rsidR="00845BD1">
        <w:rPr>
          <w:rFonts w:ascii="StobiSerif Regular" w:eastAsia="Calibri" w:hAnsi="StobiSerif Regular" w:cs="Arial"/>
          <w:b/>
          <w:lang w:val="mk-MK"/>
        </w:rPr>
        <w:t>К</w:t>
      </w:r>
      <w:proofErr w:type="spellStart"/>
      <w:r w:rsidRPr="00D6195C">
        <w:rPr>
          <w:rFonts w:ascii="StobiSerif Regular" w:eastAsia="Calibri" w:hAnsi="StobiSerif Regular" w:cs="Arial"/>
          <w:b/>
          <w:lang w:val="sq-AL"/>
        </w:rPr>
        <w:t>omisionit</w:t>
      </w:r>
      <w:proofErr w:type="spellEnd"/>
      <w:r w:rsidRPr="00D6195C">
        <w:rPr>
          <w:rFonts w:ascii="StobiSerif Regular" w:eastAsia="Calibri" w:hAnsi="StobiSerif Regular" w:cs="Arial"/>
          <w:b/>
          <w:lang w:val="sq-AL"/>
        </w:rPr>
        <w:t xml:space="preserve"> disiplinor</w:t>
      </w:r>
    </w:p>
    <w:p w:rsidR="0063745E" w:rsidRPr="00D6195C" w:rsidRDefault="0063745E" w:rsidP="00A4012F">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Komisioni disiplinor përbëhet nga një </w:t>
      </w:r>
      <w:r w:rsidR="00871668" w:rsidRPr="00D6195C">
        <w:rPr>
          <w:rFonts w:ascii="StobiSerif Regular" w:eastAsia="Times New Roman" w:hAnsi="StobiSerif Regular" w:cs="Arial"/>
          <w:lang w:val="sq-AL"/>
        </w:rPr>
        <w:t>kryetar</w:t>
      </w:r>
      <w:r w:rsidRPr="00D6195C">
        <w:rPr>
          <w:rFonts w:ascii="StobiSerif Regular" w:eastAsia="Times New Roman" w:hAnsi="StobiSerif Regular" w:cs="Arial"/>
          <w:lang w:val="sq-AL"/>
        </w:rPr>
        <w:t>, dy anëtarë dhe zëvendësit e tyre.</w:t>
      </w:r>
    </w:p>
    <w:p w:rsidR="00701507" w:rsidRPr="00D6195C" w:rsidRDefault="00D058C1" w:rsidP="00A4012F">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Kryetari</w:t>
      </w:r>
      <w:r w:rsidR="009D2A90">
        <w:rPr>
          <w:rFonts w:ascii="StobiSerif Regular" w:eastAsia="Times New Roman" w:hAnsi="StobiSerif Regular" w:cs="Arial"/>
          <w:lang w:val="sq-AL"/>
        </w:rPr>
        <w:t xml:space="preserve"> </w:t>
      </w:r>
      <w:r w:rsidR="0063745E" w:rsidRPr="00D6195C">
        <w:rPr>
          <w:rFonts w:ascii="StobiSerif Regular" w:eastAsia="Times New Roman" w:hAnsi="StobiSerif Regular" w:cs="Arial"/>
          <w:lang w:val="sq-AL"/>
        </w:rPr>
        <w:t xml:space="preserve">i </w:t>
      </w:r>
      <w:r w:rsidR="00BE1504">
        <w:rPr>
          <w:rFonts w:ascii="StobiSerif Regular" w:eastAsia="Times New Roman" w:hAnsi="StobiSerif Regular" w:cs="Arial"/>
          <w:lang w:val="sq-AL"/>
        </w:rPr>
        <w:t>K</w:t>
      </w:r>
      <w:r w:rsidR="0063745E" w:rsidRPr="00D6195C">
        <w:rPr>
          <w:rFonts w:ascii="StobiSerif Regular" w:eastAsia="Times New Roman" w:hAnsi="StobiSerif Regular" w:cs="Arial"/>
          <w:lang w:val="sq-AL"/>
        </w:rPr>
        <w:t>omisionit është</w:t>
      </w:r>
      <w:r w:rsidR="009D2A90">
        <w:rPr>
          <w:rFonts w:ascii="StobiSerif Regular" w:eastAsia="Times New Roman" w:hAnsi="StobiSerif Regular" w:cs="Arial"/>
          <w:lang w:val="sq-AL"/>
        </w:rPr>
        <w:t xml:space="preserve"> </w:t>
      </w:r>
      <w:r w:rsidR="0063745E" w:rsidRPr="00D6195C">
        <w:rPr>
          <w:rFonts w:ascii="StobiSerif Regular" w:eastAsia="Times New Roman" w:hAnsi="StobiSerif Regular" w:cs="Arial"/>
          <w:lang w:val="sq-AL"/>
        </w:rPr>
        <w:t>shefi</w:t>
      </w:r>
      <w:r w:rsidR="009D2A90">
        <w:rPr>
          <w:rFonts w:ascii="StobiSerif Regular" w:eastAsia="Times New Roman" w:hAnsi="StobiSerif Regular" w:cs="Arial"/>
          <w:lang w:val="sq-AL"/>
        </w:rPr>
        <w:t xml:space="preserve"> </w:t>
      </w:r>
      <w:r w:rsidR="0063745E" w:rsidRPr="00D6195C">
        <w:rPr>
          <w:rFonts w:ascii="StobiSerif Regular" w:eastAsia="Times New Roman" w:hAnsi="StobiSerif Regular" w:cs="Arial"/>
          <w:lang w:val="sq-AL"/>
        </w:rPr>
        <w:t xml:space="preserve">i </w:t>
      </w:r>
      <w:r>
        <w:rPr>
          <w:rFonts w:ascii="StobiSerif Regular" w:eastAsia="Times New Roman" w:hAnsi="StobiSerif Regular" w:cs="Arial"/>
          <w:lang w:val="sq-AL"/>
        </w:rPr>
        <w:t>S</w:t>
      </w:r>
      <w:r w:rsidR="00EE6012" w:rsidRPr="00D6195C">
        <w:rPr>
          <w:rFonts w:ascii="StobiSerif Regular" w:eastAsia="Times New Roman" w:hAnsi="StobiSerif Regular" w:cs="Arial"/>
          <w:lang w:val="sq-AL"/>
        </w:rPr>
        <w:t>ektorit</w:t>
      </w:r>
      <w:r w:rsidR="009D2A90">
        <w:rPr>
          <w:rFonts w:ascii="StobiSerif Regular" w:eastAsia="Times New Roman" w:hAnsi="StobiSerif Regular" w:cs="Arial"/>
          <w:lang w:val="sq-AL"/>
        </w:rPr>
        <w:t xml:space="preserve"> </w:t>
      </w:r>
      <w:r w:rsidR="0063745E" w:rsidRPr="00D6195C">
        <w:rPr>
          <w:rFonts w:ascii="StobiSerif Regular" w:eastAsia="Times New Roman" w:hAnsi="StobiSerif Regular" w:cs="Arial"/>
          <w:lang w:val="sq-AL"/>
        </w:rPr>
        <w:t>të risocializimit dhe anëtarët janë përfaqësues të instruktorëve dhe policisë së burgut.</w:t>
      </w:r>
    </w:p>
    <w:p w:rsidR="0063745E" w:rsidRPr="00D6195C" w:rsidRDefault="00701507" w:rsidP="00A4012F">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Përbërja e </w:t>
      </w:r>
      <w:r w:rsidR="00D058C1">
        <w:rPr>
          <w:rFonts w:ascii="StobiSerif Regular" w:eastAsia="Times New Roman" w:hAnsi="StobiSerif Regular" w:cs="Arial"/>
          <w:lang w:val="sq-AL"/>
        </w:rPr>
        <w:t>K</w:t>
      </w:r>
      <w:r w:rsidRPr="00D6195C">
        <w:rPr>
          <w:rFonts w:ascii="StobiSerif Regular" w:eastAsia="Times New Roman" w:hAnsi="StobiSerif Regular" w:cs="Arial"/>
          <w:lang w:val="sq-AL"/>
        </w:rPr>
        <w:t xml:space="preserve">omisionit disiplinor përcaktohet me vendim të drejtorit të </w:t>
      </w:r>
      <w:r w:rsidR="00EA0B2B">
        <w:rPr>
          <w:rFonts w:ascii="StobiSerif Regular" w:eastAsia="Times New Roman" w:hAnsi="StobiSerif Regular" w:cs="Arial"/>
          <w:lang w:val="sq-AL"/>
        </w:rPr>
        <w:t>institucion</w:t>
      </w:r>
      <w:r w:rsidRPr="00D6195C">
        <w:rPr>
          <w:rFonts w:ascii="StobiSerif Regular" w:eastAsia="Times New Roman" w:hAnsi="StobiSerif Regular" w:cs="Arial"/>
          <w:lang w:val="sq-AL"/>
        </w:rPr>
        <w:t>it.</w:t>
      </w:r>
    </w:p>
    <w:p w:rsidR="00D03309" w:rsidRPr="00D6195C" w:rsidRDefault="00D03309" w:rsidP="00A4012F">
      <w:pPr>
        <w:spacing w:before="100" w:beforeAutospacing="1" w:after="100" w:afterAutospacing="1" w:line="240" w:lineRule="auto"/>
        <w:jc w:val="both"/>
        <w:rPr>
          <w:rFonts w:ascii="StobiSerif Regular" w:eastAsia="Times New Roman" w:hAnsi="StobiSerif Regular" w:cs="Arial"/>
          <w:lang w:val="sq-AL"/>
        </w:rPr>
      </w:pPr>
    </w:p>
    <w:p w:rsidR="00A4012F" w:rsidRPr="00D6195C" w:rsidRDefault="00D03309" w:rsidP="00A4012F">
      <w:pPr>
        <w:spacing w:before="100" w:beforeAutospacing="1" w:after="100" w:afterAutospacing="1" w:line="240" w:lineRule="auto"/>
        <w:jc w:val="center"/>
        <w:rPr>
          <w:rFonts w:ascii="StobiSerif Regular" w:eastAsia="Times New Roman" w:hAnsi="StobiSerif Regular" w:cs="Arial"/>
          <w:b/>
          <w:lang w:val="sq-AL"/>
        </w:rPr>
      </w:pPr>
      <w:r w:rsidRPr="00D6195C">
        <w:rPr>
          <w:rFonts w:ascii="StobiSerif Regular" w:eastAsia="Times New Roman" w:hAnsi="StobiSerif Regular" w:cs="Arial"/>
          <w:b/>
          <w:lang w:val="sq-AL"/>
        </w:rPr>
        <w:t>Neni</w:t>
      </w:r>
      <w:r w:rsidR="009D2A90">
        <w:rPr>
          <w:rFonts w:ascii="StobiSerif Regular" w:eastAsia="Times New Roman" w:hAnsi="StobiSerif Regular" w:cs="Arial"/>
          <w:b/>
          <w:lang w:val="sq-AL"/>
        </w:rPr>
        <w:t xml:space="preserve"> </w:t>
      </w:r>
      <w:r w:rsidR="00A4012F" w:rsidRPr="00D6195C">
        <w:rPr>
          <w:rFonts w:ascii="StobiSerif Regular" w:eastAsia="Times New Roman" w:hAnsi="StobiSerif Regular" w:cs="Arial"/>
          <w:b/>
          <w:lang w:val="sq-AL"/>
        </w:rPr>
        <w:t>30</w:t>
      </w:r>
    </w:p>
    <w:p w:rsidR="00D03309" w:rsidRPr="00D6195C" w:rsidRDefault="00D03309" w:rsidP="00D03309">
      <w:pPr>
        <w:spacing w:before="100" w:beforeAutospacing="1" w:after="100" w:afterAutospacing="1" w:line="240" w:lineRule="auto"/>
        <w:jc w:val="center"/>
        <w:rPr>
          <w:rFonts w:ascii="StobiSerif Regular" w:eastAsia="Times New Roman" w:hAnsi="StobiSerif Regular" w:cs="Arial"/>
          <w:b/>
          <w:lang w:val="sq-AL"/>
        </w:rPr>
      </w:pPr>
      <w:r w:rsidRPr="00D6195C">
        <w:rPr>
          <w:rFonts w:ascii="StobiSerif Regular" w:eastAsia="Times New Roman" w:hAnsi="StobiSerif Regular" w:cs="Arial"/>
          <w:b/>
          <w:lang w:val="sq-AL"/>
        </w:rPr>
        <w:t>Mënyra e mbledhjes dhe vendimmarrjes</w:t>
      </w:r>
    </w:p>
    <w:p w:rsidR="00525AD5" w:rsidRPr="00D6195C" w:rsidRDefault="00525AD5" w:rsidP="00D942B5">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Komisioni disiplinor mblidhet në përbërje të plotë dhe vendimet merren me shumicën e votave.</w:t>
      </w:r>
    </w:p>
    <w:p w:rsidR="00BD01C4" w:rsidRPr="00D6195C" w:rsidRDefault="00BD01C4" w:rsidP="00A4012F">
      <w:pPr>
        <w:spacing w:before="100" w:beforeAutospacing="1" w:after="100" w:afterAutospacing="1" w:line="240" w:lineRule="auto"/>
        <w:jc w:val="center"/>
        <w:rPr>
          <w:rFonts w:ascii="StobiSerif Regular" w:eastAsia="Times New Roman" w:hAnsi="StobiSerif Regular" w:cs="Arial"/>
          <w:lang w:val="sq-AL"/>
        </w:rPr>
      </w:pPr>
    </w:p>
    <w:p w:rsidR="00A4012F" w:rsidRPr="00D6195C" w:rsidRDefault="00D942B5" w:rsidP="00A4012F">
      <w:pPr>
        <w:spacing w:before="100" w:beforeAutospacing="1" w:after="100" w:afterAutospacing="1" w:line="240" w:lineRule="auto"/>
        <w:jc w:val="center"/>
        <w:rPr>
          <w:rFonts w:ascii="StobiSerif Regular" w:eastAsia="Times New Roman" w:hAnsi="StobiSerif Regular" w:cs="Arial"/>
          <w:b/>
          <w:lang w:val="sq-AL"/>
        </w:rPr>
      </w:pPr>
      <w:r w:rsidRPr="00D6195C">
        <w:rPr>
          <w:rFonts w:ascii="StobiSerif Regular" w:eastAsia="Times New Roman" w:hAnsi="StobiSerif Regular" w:cs="Arial"/>
          <w:b/>
          <w:lang w:val="sq-AL"/>
        </w:rPr>
        <w:t>Neni</w:t>
      </w:r>
      <w:r w:rsidR="009D2A90">
        <w:rPr>
          <w:rFonts w:ascii="StobiSerif Regular" w:eastAsia="Times New Roman" w:hAnsi="StobiSerif Regular" w:cs="Arial"/>
          <w:b/>
          <w:lang w:val="sq-AL"/>
        </w:rPr>
        <w:t xml:space="preserve"> </w:t>
      </w:r>
      <w:r w:rsidR="00A4012F" w:rsidRPr="00D6195C">
        <w:rPr>
          <w:rFonts w:ascii="StobiSerif Regular" w:eastAsia="Times New Roman" w:hAnsi="StobiSerif Regular" w:cs="Arial"/>
          <w:b/>
          <w:lang w:val="sq-AL"/>
        </w:rPr>
        <w:t>31</w:t>
      </w:r>
    </w:p>
    <w:p w:rsidR="00524280" w:rsidRPr="00D6195C" w:rsidRDefault="00524280" w:rsidP="002F170D">
      <w:pPr>
        <w:spacing w:before="100" w:beforeAutospacing="1" w:after="100" w:afterAutospacing="1" w:line="240" w:lineRule="auto"/>
        <w:jc w:val="center"/>
        <w:rPr>
          <w:rFonts w:ascii="StobiSerif Regular" w:eastAsia="Times New Roman" w:hAnsi="StobiSerif Regular" w:cs="Arial"/>
          <w:b/>
          <w:lang w:val="sq-AL"/>
        </w:rPr>
      </w:pPr>
      <w:r w:rsidRPr="00D6195C">
        <w:rPr>
          <w:rFonts w:ascii="StobiSerif Regular" w:eastAsia="Times New Roman" w:hAnsi="StobiSerif Regular" w:cs="Arial"/>
          <w:b/>
          <w:lang w:val="sq-AL"/>
        </w:rPr>
        <w:t>Përjashtimi</w:t>
      </w:r>
    </w:p>
    <w:p w:rsidR="00A16960" w:rsidRPr="00D6195C" w:rsidRDefault="00D87EAB" w:rsidP="00A16960">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lastRenderedPageBreak/>
        <w:t>Anëtar</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i</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 xml:space="preserve"> </w:t>
      </w:r>
      <w:r w:rsidR="00BE1504">
        <w:rPr>
          <w:rFonts w:ascii="StobiSerif Regular" w:eastAsia="Times New Roman" w:hAnsi="StobiSerif Regular" w:cs="Arial"/>
          <w:lang w:val="sq-AL"/>
        </w:rPr>
        <w:t>K</w:t>
      </w:r>
      <w:r w:rsidRPr="00D6195C">
        <w:rPr>
          <w:rFonts w:ascii="StobiSerif Regular" w:eastAsia="Times New Roman" w:hAnsi="StobiSerif Regular" w:cs="Arial"/>
          <w:lang w:val="sq-AL"/>
        </w:rPr>
        <w:t xml:space="preserve">omisionit nuk mund të marrë pjesë në punën e tij: nëse ai / ajo është </w:t>
      </w:r>
      <w:r w:rsidR="00043F63">
        <w:rPr>
          <w:rFonts w:ascii="StobiSerif Regular" w:eastAsia="Times New Roman" w:hAnsi="StobiSerif Regular" w:cs="Arial"/>
          <w:lang w:val="sq-AL"/>
        </w:rPr>
        <w:t>parashtrues</w:t>
      </w:r>
      <w:r w:rsidRPr="00D6195C">
        <w:rPr>
          <w:rFonts w:ascii="StobiSerif Regular" w:eastAsia="Times New Roman" w:hAnsi="StobiSerif Regular" w:cs="Arial"/>
          <w:lang w:val="sq-AL"/>
        </w:rPr>
        <w:t xml:space="preserve"> i propozimit për fillimin e një procedure disiplinore, ose nëse ai / ajo është pjesëmarrës në procedurën disiplinore në ndonjë cilësi tjetër (dëshmitar ose palë e dëmtuar).</w:t>
      </w:r>
    </w:p>
    <w:p w:rsidR="00A4012F" w:rsidRPr="00D6195C" w:rsidRDefault="00A16960" w:rsidP="00A16960">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Për përjashtim vendoset me propozimin e anëtarit të </w:t>
      </w:r>
      <w:r w:rsidR="00986046">
        <w:rPr>
          <w:rFonts w:ascii="StobiSerif Regular" w:eastAsia="Times New Roman" w:hAnsi="StobiSerif Regular" w:cs="Arial"/>
          <w:lang w:val="mk-MK"/>
        </w:rPr>
        <w:t>К</w:t>
      </w:r>
      <w:proofErr w:type="spellStart"/>
      <w:r w:rsidRPr="00D6195C">
        <w:rPr>
          <w:rFonts w:ascii="StobiSerif Regular" w:eastAsia="Times New Roman" w:hAnsi="StobiSerif Regular" w:cs="Arial"/>
          <w:lang w:val="sq-AL"/>
        </w:rPr>
        <w:t>omisionit</w:t>
      </w:r>
      <w:proofErr w:type="spellEnd"/>
      <w:r w:rsidRPr="00D6195C">
        <w:rPr>
          <w:rFonts w:ascii="StobiSerif Regular" w:eastAsia="Times New Roman" w:hAnsi="StobiSerif Regular" w:cs="Arial"/>
          <w:lang w:val="sq-AL"/>
        </w:rPr>
        <w:t xml:space="preserve"> disiplinor ose me propozimin e personit të dënuar kundër të cilit është paraqitur një propozim për fillimin e një procedure disiplinore.</w:t>
      </w:r>
    </w:p>
    <w:p w:rsidR="00DF0246" w:rsidRPr="00D6195C" w:rsidRDefault="00185E0A" w:rsidP="00DF0246">
      <w:pPr>
        <w:spacing w:after="160" w:line="259"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Drejtori i </w:t>
      </w:r>
      <w:r w:rsidR="00EA0B2B">
        <w:rPr>
          <w:rFonts w:ascii="StobiSerif Regular" w:eastAsia="Times New Roman" w:hAnsi="StobiSerif Regular" w:cs="Arial"/>
          <w:lang w:val="sq-AL"/>
        </w:rPr>
        <w:t>institucion</w:t>
      </w:r>
      <w:r w:rsidRPr="00D6195C">
        <w:rPr>
          <w:rFonts w:ascii="StobiSerif Regular" w:eastAsia="Times New Roman" w:hAnsi="StobiSerif Regular" w:cs="Arial"/>
          <w:lang w:val="sq-AL"/>
        </w:rPr>
        <w:t xml:space="preserve">it merr vendim për përjashtimin e një anëtari të </w:t>
      </w:r>
      <w:r w:rsidR="00043F63">
        <w:rPr>
          <w:rFonts w:ascii="StobiSerif Regular" w:eastAsia="Times New Roman" w:hAnsi="StobiSerif Regular" w:cs="Arial"/>
          <w:lang w:val="sq-AL"/>
        </w:rPr>
        <w:t>K</w:t>
      </w:r>
      <w:r w:rsidRPr="00D6195C">
        <w:rPr>
          <w:rFonts w:ascii="StobiSerif Regular" w:eastAsia="Times New Roman" w:hAnsi="StobiSerif Regular" w:cs="Arial"/>
          <w:lang w:val="sq-AL"/>
        </w:rPr>
        <w:t>omisionit disiplinor nëse vlerëson se ekzistojnë rrethana që shkaktojnë dyshime të arsyeshme në paanësinë dhe objektivitetin e atij anëtari të komisionit.</w:t>
      </w:r>
    </w:p>
    <w:p w:rsidR="00DF0246" w:rsidRPr="00D6195C" w:rsidRDefault="00DF0246" w:rsidP="00DF0246">
      <w:pPr>
        <w:spacing w:after="160" w:line="259" w:lineRule="auto"/>
        <w:jc w:val="both"/>
        <w:rPr>
          <w:rFonts w:ascii="StobiSerif Regular" w:eastAsia="Times New Roman" w:hAnsi="StobiSerif Regular" w:cs="Arial"/>
          <w:lang w:val="sq-AL"/>
        </w:rPr>
      </w:pPr>
    </w:p>
    <w:p w:rsidR="00A4012F" w:rsidRPr="00D6195C" w:rsidRDefault="00A30C5C" w:rsidP="00DF0246">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32</w:t>
      </w:r>
    </w:p>
    <w:p w:rsidR="00A4012F" w:rsidRPr="00D6195C" w:rsidRDefault="008D0193"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Raporti</w:t>
      </w:r>
      <w:r w:rsidR="009D2A90">
        <w:rPr>
          <w:rFonts w:ascii="StobiSerif Regular" w:eastAsia="Calibri" w:hAnsi="StobiSerif Regular" w:cs="Arial"/>
          <w:b/>
          <w:lang w:val="sq-AL"/>
        </w:rPr>
        <w:t xml:space="preserve"> </w:t>
      </w:r>
      <w:r w:rsidR="00043F63">
        <w:rPr>
          <w:rFonts w:ascii="StobiSerif Regular" w:eastAsia="Calibri" w:hAnsi="StobiSerif Regular" w:cs="Arial"/>
          <w:b/>
          <w:lang w:val="sq-AL"/>
        </w:rPr>
        <w:t>i</w:t>
      </w:r>
      <w:r w:rsidR="005D3548" w:rsidRPr="00D6195C">
        <w:rPr>
          <w:rFonts w:ascii="StobiSerif Regular" w:eastAsia="Calibri" w:hAnsi="StobiSerif Regular" w:cs="Arial"/>
          <w:b/>
          <w:lang w:val="sq-AL"/>
        </w:rPr>
        <w:t xml:space="preserve"> shkelje</w:t>
      </w:r>
      <w:r w:rsidR="00043F63">
        <w:rPr>
          <w:rFonts w:ascii="StobiSerif Regular" w:eastAsia="Calibri" w:hAnsi="StobiSerif Regular" w:cs="Arial"/>
          <w:b/>
          <w:lang w:val="sq-AL"/>
        </w:rPr>
        <w:t>ve të bëra</w:t>
      </w:r>
      <w:r w:rsidR="005D3548" w:rsidRPr="00D6195C">
        <w:rPr>
          <w:rFonts w:ascii="StobiSerif Regular" w:eastAsia="Calibri" w:hAnsi="StobiSerif Regular" w:cs="Arial"/>
          <w:b/>
          <w:lang w:val="sq-AL"/>
        </w:rPr>
        <w:t xml:space="preserve"> disiplinore</w:t>
      </w:r>
      <w:r w:rsidR="009D2A90">
        <w:rPr>
          <w:rFonts w:ascii="StobiSerif Regular" w:eastAsia="Calibri" w:hAnsi="StobiSerif Regular" w:cs="Arial"/>
          <w:b/>
          <w:lang w:val="sq-AL"/>
        </w:rPr>
        <w:t xml:space="preserve"> </w:t>
      </w:r>
    </w:p>
    <w:p w:rsidR="00A4012F" w:rsidRPr="00D6195C" w:rsidRDefault="0068073D" w:rsidP="0068073D">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Një person i dënuar ose një person i cili nuk është i punësuar në </w:t>
      </w:r>
      <w:r w:rsidR="00EA0B2B">
        <w:rPr>
          <w:rFonts w:ascii="StobiSerif Regular" w:eastAsia="Calibri" w:hAnsi="StobiSerif Regular" w:cs="Arial"/>
          <w:lang w:val="sq-AL"/>
        </w:rPr>
        <w:t>institucion</w:t>
      </w:r>
      <w:r w:rsidRPr="00D6195C">
        <w:rPr>
          <w:rFonts w:ascii="StobiSerif Regular" w:eastAsia="Calibri" w:hAnsi="StobiSerif Regular" w:cs="Arial"/>
          <w:lang w:val="sq-AL"/>
        </w:rPr>
        <w:t>, por ka njohuri për një shkelje disiplinore ose është dëmtuar nga një veprim që përbën një shkelje disiplinore mund të paraqesë një raport gojor ose me shkrim tek një zyrtar në institucion. Për një raport</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gojor të paraqitur bëhet një shënim zyrtar.</w:t>
      </w:r>
    </w:p>
    <w:p w:rsidR="00E33981" w:rsidRPr="00D6195C" w:rsidRDefault="00E33981" w:rsidP="0068073D">
      <w:pPr>
        <w:spacing w:after="160" w:line="259" w:lineRule="auto"/>
        <w:jc w:val="both"/>
        <w:rPr>
          <w:rFonts w:ascii="StobiSerif Regular" w:eastAsia="Calibri" w:hAnsi="StobiSerif Regular" w:cs="Arial"/>
          <w:b/>
          <w:lang w:val="sq-AL"/>
        </w:rPr>
      </w:pPr>
    </w:p>
    <w:p w:rsidR="00A4012F" w:rsidRPr="00D6195C" w:rsidRDefault="003E4E03"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33</w:t>
      </w:r>
    </w:p>
    <w:p w:rsidR="00E33981" w:rsidRPr="00D6195C" w:rsidRDefault="00E33981" w:rsidP="00E33981">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Fillimi i procedurës disiplinore</w:t>
      </w:r>
    </w:p>
    <w:p w:rsidR="00E33981" w:rsidRPr="00D6195C" w:rsidRDefault="00E33981"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Procedura disiplinore fillon dhe zhvillohet në bazë të një propozimi për fillimin e një procedure disiplinore.</w:t>
      </w:r>
    </w:p>
    <w:p w:rsidR="00EA6188" w:rsidRPr="00D6195C" w:rsidRDefault="00EA6188"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Çdo punonjës i</w:t>
      </w:r>
      <w:r w:rsidR="009D2A90">
        <w:rPr>
          <w:rFonts w:ascii="StobiSerif Regular" w:eastAsia="Calibri" w:hAnsi="StobiSerif Regular" w:cs="Arial"/>
          <w:lang w:val="sq-AL"/>
        </w:rPr>
        <w:t xml:space="preserve"> </w:t>
      </w:r>
      <w:r w:rsidR="00EA0B2B">
        <w:rPr>
          <w:rFonts w:ascii="StobiSerif Regular" w:eastAsia="Calibri" w:hAnsi="StobiSerif Regular" w:cs="Arial"/>
          <w:lang w:val="sq-AL"/>
        </w:rPr>
        <w:t>institucion</w:t>
      </w:r>
      <w:r w:rsidRPr="00D6195C">
        <w:rPr>
          <w:rFonts w:ascii="StobiSerif Regular" w:eastAsia="Calibri" w:hAnsi="StobiSerif Regular" w:cs="Arial"/>
          <w:lang w:val="sq-AL"/>
        </w:rPr>
        <w:t>it</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është i detyruar të paraqesë një propozim për njohurit e një</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shkelje disiplinore</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sa më shpejt që ai/ajo të vërejë ose të marrë informacionin se është kryer një shkelje disiplinore nga një person i caktuar i dënuar, si dhe të marrë një deklaratë</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 xml:space="preserve"> me shkrim nga personi i dënuar që dyshohet se është një autor i shkeljes</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 xml:space="preserve">disiplinore. </w:t>
      </w:r>
    </w:p>
    <w:p w:rsidR="00771889" w:rsidRPr="00D6195C" w:rsidRDefault="00EA6188"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Personi i dënuar jep deklaratën mbi baza vullnetare.</w:t>
      </w:r>
    </w:p>
    <w:p w:rsidR="00771889" w:rsidRPr="00D6195C" w:rsidRDefault="00771889"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Propozimi dorëzohet brenda 24 orëve nga njohja e shkeljes disiplinore të kryer.</w:t>
      </w:r>
    </w:p>
    <w:p w:rsidR="00C63A22" w:rsidRPr="00D6195C" w:rsidRDefault="00771889"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Propozimi për fillimin e një procedure disiplinore i paraqitet </w:t>
      </w:r>
      <w:r w:rsidR="002A7409" w:rsidRPr="00D6195C">
        <w:rPr>
          <w:rFonts w:ascii="StobiSerif Regular" w:eastAsia="Calibri" w:hAnsi="StobiSerif Regular" w:cs="Arial"/>
          <w:lang w:val="sq-AL"/>
        </w:rPr>
        <w:t>kryetarit</w:t>
      </w:r>
      <w:r w:rsidRPr="00D6195C">
        <w:rPr>
          <w:rFonts w:ascii="StobiSerif Regular" w:eastAsia="Calibri" w:hAnsi="StobiSerif Regular" w:cs="Arial"/>
          <w:lang w:val="sq-AL"/>
        </w:rPr>
        <w:t xml:space="preserve"> të </w:t>
      </w:r>
      <w:r w:rsidR="00043F63">
        <w:rPr>
          <w:rFonts w:ascii="StobiSerif Regular" w:eastAsia="Calibri" w:hAnsi="StobiSerif Regular" w:cs="Arial"/>
          <w:lang w:val="sq-AL"/>
        </w:rPr>
        <w:t>K</w:t>
      </w:r>
      <w:r w:rsidRPr="00D6195C">
        <w:rPr>
          <w:rFonts w:ascii="StobiSerif Regular" w:eastAsia="Calibri" w:hAnsi="StobiSerif Regular" w:cs="Arial"/>
          <w:lang w:val="sq-AL"/>
        </w:rPr>
        <w:t>omisionit disiplinor.</w:t>
      </w:r>
    </w:p>
    <w:p w:rsidR="00EB29F9" w:rsidRPr="00D6195C" w:rsidRDefault="00EB29F9" w:rsidP="00A4012F">
      <w:pPr>
        <w:spacing w:after="160" w:line="259" w:lineRule="auto"/>
        <w:jc w:val="both"/>
        <w:rPr>
          <w:rFonts w:ascii="StobiSerif Regular" w:eastAsia="Calibri" w:hAnsi="StobiSerif Regular" w:cs="Arial"/>
          <w:lang w:val="sq-AL"/>
        </w:rPr>
      </w:pPr>
    </w:p>
    <w:p w:rsidR="00A4012F" w:rsidRPr="00D6195C" w:rsidRDefault="00694912"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lastRenderedPageBreak/>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34</w:t>
      </w:r>
    </w:p>
    <w:p w:rsidR="002D05C6" w:rsidRPr="00D6195C" w:rsidRDefault="00043F63" w:rsidP="002D05C6">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Vjetrimi</w:t>
      </w:r>
    </w:p>
    <w:p w:rsidR="001022A0" w:rsidRPr="00D6195C" w:rsidRDefault="00B35DB0" w:rsidP="00B35DB0">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Një sanksion disiplinor nuk mund të shqiptohet, as dënimi</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 xml:space="preserve">i shqiptuar nuk mund të </w:t>
      </w:r>
      <w:r w:rsidR="00043F63">
        <w:rPr>
          <w:rFonts w:ascii="StobiSerif Regular" w:eastAsia="Calibri" w:hAnsi="StobiSerif Regular" w:cs="Arial"/>
          <w:lang w:val="sq-AL"/>
        </w:rPr>
        <w:t>ekzekutohet</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nëse kanë kaluar më shumë se 6 muaj nga dita e kryerjes së shkeljes disiplinore.</w:t>
      </w:r>
    </w:p>
    <w:p w:rsidR="00A34B2A" w:rsidRPr="00D6195C" w:rsidRDefault="00A34B2A" w:rsidP="00B35DB0">
      <w:pPr>
        <w:spacing w:after="160" w:line="259" w:lineRule="auto"/>
        <w:jc w:val="both"/>
        <w:rPr>
          <w:rFonts w:ascii="StobiSerif Regular" w:eastAsia="Calibri" w:hAnsi="StobiSerif Regular" w:cs="Arial"/>
          <w:b/>
          <w:lang w:val="sq-AL"/>
        </w:rPr>
      </w:pPr>
    </w:p>
    <w:p w:rsidR="00A4012F" w:rsidRPr="00D6195C" w:rsidRDefault="008463E9"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35</w:t>
      </w:r>
    </w:p>
    <w:p w:rsidR="00E53F8F" w:rsidRPr="00D6195C" w:rsidRDefault="00E53F8F" w:rsidP="00694912">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Përmbajtja e propozimit për fillimin e procedurave disiplinore</w:t>
      </w:r>
    </w:p>
    <w:p w:rsidR="00A4012F" w:rsidRPr="00D6195C" w:rsidRDefault="00A34B2A"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Propozimi për fillimin e një procedure disiplinore përmban</w:t>
      </w:r>
      <w:r w:rsidR="00A4012F" w:rsidRPr="00D6195C">
        <w:rPr>
          <w:rFonts w:ascii="StobiSerif Regular" w:eastAsia="Calibri" w:hAnsi="StobiSerif Regular" w:cs="Arial"/>
          <w:lang w:val="sq-AL"/>
        </w:rPr>
        <w:t>:</w:t>
      </w:r>
    </w:p>
    <w:p w:rsidR="00A4012F" w:rsidRPr="00D6195C" w:rsidRDefault="00A34B2A" w:rsidP="00A34B2A">
      <w:pPr>
        <w:numPr>
          <w:ilvl w:val="0"/>
          <w:numId w:val="2"/>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Organi</w:t>
      </w:r>
      <w:r w:rsidR="00EF4A61" w:rsidRPr="00D6195C">
        <w:rPr>
          <w:rFonts w:ascii="StobiSerif Regular" w:eastAsia="Calibri" w:hAnsi="StobiSerif Regular" w:cs="Arial"/>
          <w:lang w:val="sq-AL"/>
        </w:rPr>
        <w:t>n</w:t>
      </w:r>
      <w:r w:rsidRPr="00D6195C">
        <w:rPr>
          <w:rFonts w:ascii="StobiSerif Regular" w:eastAsia="Calibri" w:hAnsi="StobiSerif Regular" w:cs="Arial"/>
          <w:lang w:val="sq-AL"/>
        </w:rPr>
        <w:t xml:space="preserve"> të cilit i paraqitet</w:t>
      </w:r>
      <w:r w:rsidR="001022A0" w:rsidRPr="00D6195C">
        <w:rPr>
          <w:rFonts w:ascii="StobiSerif Regular" w:eastAsia="Calibri" w:hAnsi="StobiSerif Regular" w:cs="Arial"/>
          <w:lang w:val="sq-AL"/>
        </w:rPr>
        <w:t>;</w:t>
      </w:r>
    </w:p>
    <w:p w:rsidR="00A4012F" w:rsidRPr="00D6195C" w:rsidRDefault="00A34B2A" w:rsidP="00A34B2A">
      <w:pPr>
        <w:numPr>
          <w:ilvl w:val="0"/>
          <w:numId w:val="2"/>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Informacion</w:t>
      </w:r>
      <w:r w:rsidR="00167C76" w:rsidRPr="00D6195C">
        <w:rPr>
          <w:rFonts w:ascii="StobiSerif Regular" w:eastAsia="Calibri" w:hAnsi="StobiSerif Regular" w:cs="Arial"/>
          <w:lang w:val="sq-AL"/>
        </w:rPr>
        <w:t>et</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bazë për personin e dënuar</w:t>
      </w:r>
      <w:r w:rsidR="001022A0" w:rsidRPr="00D6195C">
        <w:rPr>
          <w:rFonts w:ascii="StobiSerif Regular" w:eastAsia="Calibri" w:hAnsi="StobiSerif Regular" w:cs="Arial"/>
          <w:lang w:val="sq-AL"/>
        </w:rPr>
        <w:t>;</w:t>
      </w:r>
    </w:p>
    <w:p w:rsidR="00A4012F" w:rsidRPr="00D6195C" w:rsidRDefault="00A34B2A" w:rsidP="00A34B2A">
      <w:pPr>
        <w:numPr>
          <w:ilvl w:val="0"/>
          <w:numId w:val="2"/>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Përshkrimi i fakteve të veprimeve që përbëjnë shkeljen disiplinore</w:t>
      </w:r>
      <w:r w:rsidR="001022A0" w:rsidRPr="00D6195C">
        <w:rPr>
          <w:rFonts w:ascii="StobiSerif Regular" w:eastAsia="Calibri" w:hAnsi="StobiSerif Regular" w:cs="Arial"/>
          <w:lang w:val="sq-AL"/>
        </w:rPr>
        <w:t>;</w:t>
      </w:r>
    </w:p>
    <w:p w:rsidR="00A4012F" w:rsidRPr="00D6195C" w:rsidRDefault="00A01671" w:rsidP="00A01671">
      <w:pPr>
        <w:numPr>
          <w:ilvl w:val="0"/>
          <w:numId w:val="2"/>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Baza ligjore e shkeljes disiplinore</w:t>
      </w:r>
      <w:r w:rsidR="001022A0" w:rsidRPr="00D6195C">
        <w:rPr>
          <w:rFonts w:ascii="StobiSerif Regular" w:eastAsia="Calibri" w:hAnsi="StobiSerif Regular" w:cs="Arial"/>
          <w:lang w:val="sq-AL"/>
        </w:rPr>
        <w:t>;</w:t>
      </w:r>
    </w:p>
    <w:p w:rsidR="00A4012F" w:rsidRPr="00D6195C" w:rsidRDefault="00A01671" w:rsidP="00A01671">
      <w:pPr>
        <w:numPr>
          <w:ilvl w:val="0"/>
          <w:numId w:val="2"/>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Deklaratë me shkrim nga personi i dënuar kundër të cilit paraqitet propozimi</w:t>
      </w:r>
      <w:r w:rsidR="001022A0" w:rsidRPr="00D6195C">
        <w:rPr>
          <w:rFonts w:ascii="StobiSerif Regular" w:eastAsia="Calibri" w:hAnsi="StobiSerif Regular" w:cs="Arial"/>
          <w:lang w:val="sq-AL"/>
        </w:rPr>
        <w:t>;</w:t>
      </w:r>
    </w:p>
    <w:p w:rsidR="005E3EFA" w:rsidRPr="00D6195C" w:rsidRDefault="00B722D7" w:rsidP="005E3EFA">
      <w:pPr>
        <w:spacing w:after="160" w:line="259" w:lineRule="auto"/>
        <w:ind w:left="720"/>
        <w:jc w:val="both"/>
        <w:rPr>
          <w:rFonts w:ascii="StobiSerif Regular" w:eastAsia="Calibri" w:hAnsi="StobiSerif Regular" w:cs="Arial"/>
          <w:lang w:val="sq-AL"/>
        </w:rPr>
      </w:pPr>
      <w:r w:rsidRPr="00D6195C">
        <w:rPr>
          <w:rFonts w:ascii="StobiSerif Regular" w:eastAsia="Calibri" w:hAnsi="StobiSerif Regular" w:cs="Arial"/>
          <w:lang w:val="sq-AL"/>
        </w:rPr>
        <w:t xml:space="preserve">Propozimi i provave që do të paraqiten (dëshmitarët, </w:t>
      </w:r>
      <w:r w:rsidR="00043F63">
        <w:rPr>
          <w:rFonts w:ascii="StobiSerif Regular" w:eastAsia="Calibri" w:hAnsi="StobiSerif Regular" w:cs="Arial"/>
          <w:lang w:val="sq-AL"/>
        </w:rPr>
        <w:t>dokumentacioni</w:t>
      </w:r>
      <w:r w:rsidRPr="00D6195C">
        <w:rPr>
          <w:rFonts w:ascii="StobiSerif Regular" w:eastAsia="Calibri" w:hAnsi="StobiSerif Regular" w:cs="Arial"/>
          <w:lang w:val="sq-AL"/>
        </w:rPr>
        <w:t xml:space="preserve"> mjekësor, regjistrat, vërtetimi i sendeve të sekuestruara përkohësisht, mjetet me të cilat është kryer shkelja disiplinore dhe provat e tjera);</w:t>
      </w:r>
    </w:p>
    <w:p w:rsidR="00CE02D4" w:rsidRDefault="002E46C4" w:rsidP="002E46C4">
      <w:pPr>
        <w:numPr>
          <w:ilvl w:val="0"/>
          <w:numId w:val="2"/>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 Data e dorëzimit të propozimit dhe</w:t>
      </w:r>
    </w:p>
    <w:p w:rsidR="00A4012F" w:rsidRPr="00CE02D4" w:rsidRDefault="002E46C4" w:rsidP="002E46C4">
      <w:pPr>
        <w:numPr>
          <w:ilvl w:val="0"/>
          <w:numId w:val="2"/>
        </w:numPr>
        <w:spacing w:after="160" w:line="259" w:lineRule="auto"/>
        <w:jc w:val="both"/>
        <w:rPr>
          <w:rFonts w:ascii="StobiSerif Regular" w:eastAsia="Calibri" w:hAnsi="StobiSerif Regular" w:cs="Arial"/>
          <w:lang w:val="sq-AL"/>
        </w:rPr>
      </w:pPr>
      <w:r w:rsidRPr="00CE02D4">
        <w:rPr>
          <w:rFonts w:ascii="StobiSerif Regular" w:eastAsia="Calibri" w:hAnsi="StobiSerif Regular" w:cs="Arial"/>
          <w:lang w:val="sq-AL"/>
        </w:rPr>
        <w:t>Nënshkrimi i paraqitësit të propozimit.</w:t>
      </w:r>
    </w:p>
    <w:p w:rsidR="00D537BA" w:rsidRPr="00D6195C" w:rsidRDefault="00D537BA" w:rsidP="00A4012F">
      <w:pPr>
        <w:spacing w:after="160" w:line="259" w:lineRule="auto"/>
        <w:jc w:val="center"/>
        <w:rPr>
          <w:rFonts w:ascii="StobiSerif Regular" w:eastAsia="Calibri" w:hAnsi="StobiSerif Regular" w:cs="Arial"/>
          <w:b/>
          <w:lang w:val="sq-AL"/>
        </w:rPr>
      </w:pPr>
    </w:p>
    <w:p w:rsidR="00A4012F" w:rsidRPr="00D6195C" w:rsidRDefault="00264B0A"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 xml:space="preserve">Neni </w:t>
      </w:r>
      <w:r w:rsidR="00A4012F" w:rsidRPr="00D6195C">
        <w:rPr>
          <w:rFonts w:ascii="StobiSerif Regular" w:eastAsia="Calibri" w:hAnsi="StobiSerif Regular" w:cs="Arial"/>
          <w:b/>
          <w:lang w:val="sq-AL"/>
        </w:rPr>
        <w:t>36</w:t>
      </w:r>
    </w:p>
    <w:p w:rsidR="00D537BA" w:rsidRPr="00D6195C" w:rsidRDefault="00D537BA" w:rsidP="00A4012F">
      <w:pPr>
        <w:spacing w:after="160" w:line="259" w:lineRule="auto"/>
        <w:jc w:val="both"/>
        <w:rPr>
          <w:rFonts w:ascii="StobiSerif Regular" w:eastAsia="Calibri" w:hAnsi="StobiSerif Regular" w:cs="Arial"/>
          <w:b/>
          <w:lang w:val="sq-AL"/>
        </w:rPr>
      </w:pPr>
      <w:r w:rsidRPr="00D6195C">
        <w:rPr>
          <w:rFonts w:ascii="StobiSerif Regular" w:eastAsia="Calibri" w:hAnsi="StobiSerif Regular" w:cs="Arial"/>
          <w:b/>
          <w:lang w:val="sq-AL"/>
        </w:rPr>
        <w:t>Duke vepruar pas marrjes së propozimit për fillimin e procedurave disiplinore</w:t>
      </w:r>
    </w:p>
    <w:p w:rsidR="00C63A22" w:rsidRPr="00D6195C" w:rsidRDefault="004B6254"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Kryetari i </w:t>
      </w:r>
      <w:r w:rsidR="00BC7DEC">
        <w:rPr>
          <w:rFonts w:ascii="StobiSerif Regular" w:eastAsia="Calibri" w:hAnsi="StobiSerif Regular" w:cs="Arial"/>
          <w:lang w:val="sq-AL"/>
        </w:rPr>
        <w:t>K</w:t>
      </w:r>
      <w:r w:rsidRPr="00D6195C">
        <w:rPr>
          <w:rFonts w:ascii="StobiSerif Regular" w:eastAsia="Calibri" w:hAnsi="StobiSerif Regular" w:cs="Arial"/>
          <w:lang w:val="sq-AL"/>
        </w:rPr>
        <w:t>omisionit disiplinor së pari kontrollon nëse propozimi për fillimin e një procedure disiplinore përmban të gjith</w:t>
      </w:r>
      <w:r w:rsidR="00CE02D4">
        <w:rPr>
          <w:rFonts w:ascii="StobiSerif Regular" w:eastAsia="Calibri" w:hAnsi="StobiSerif Regular" w:cs="Arial"/>
          <w:lang w:val="sq-AL"/>
        </w:rPr>
        <w:t>a</w:t>
      </w:r>
      <w:r w:rsidRPr="00D6195C">
        <w:rPr>
          <w:rFonts w:ascii="StobiSerif Regular" w:eastAsia="Calibri" w:hAnsi="StobiSerif Regular" w:cs="Arial"/>
          <w:lang w:val="sq-AL"/>
        </w:rPr>
        <w:t xml:space="preserve"> </w:t>
      </w:r>
      <w:r w:rsidR="00BC7DEC">
        <w:rPr>
          <w:rFonts w:ascii="StobiSerif Regular" w:eastAsia="Calibri" w:hAnsi="StobiSerif Regular" w:cs="Arial"/>
          <w:lang w:val="sq-AL"/>
        </w:rPr>
        <w:t>elementet</w:t>
      </w:r>
      <w:r w:rsidRPr="00D6195C">
        <w:rPr>
          <w:rFonts w:ascii="StobiSerif Regular" w:eastAsia="Calibri" w:hAnsi="StobiSerif Regular" w:cs="Arial"/>
          <w:lang w:val="sq-AL"/>
        </w:rPr>
        <w:t xml:space="preserve"> e nevojshm</w:t>
      </w:r>
      <w:r w:rsidR="00BC7DEC">
        <w:rPr>
          <w:rFonts w:ascii="StobiSerif Regular" w:eastAsia="Calibri" w:hAnsi="StobiSerif Regular" w:cs="Arial"/>
          <w:lang w:val="sq-AL"/>
        </w:rPr>
        <w:t>e</w:t>
      </w:r>
      <w:r w:rsidRPr="00D6195C">
        <w:rPr>
          <w:rFonts w:ascii="StobiSerif Regular" w:eastAsia="Calibri" w:hAnsi="StobiSerif Regular" w:cs="Arial"/>
          <w:lang w:val="sq-AL"/>
        </w:rPr>
        <w:t xml:space="preserve"> dhe nëse konstaton se propozimi ka mangësi, ai ia kthen dorëzuesit për ndryshime të menjëhershme.</w:t>
      </w:r>
    </w:p>
    <w:p w:rsidR="008D358E" w:rsidRPr="00D6195C" w:rsidRDefault="008D358E" w:rsidP="00A4012F">
      <w:pPr>
        <w:spacing w:after="160" w:line="259" w:lineRule="auto"/>
        <w:jc w:val="both"/>
        <w:rPr>
          <w:rFonts w:ascii="StobiSerif Regular" w:eastAsia="Calibri" w:hAnsi="StobiSerif Regular" w:cs="Arial"/>
          <w:lang w:val="sq-AL"/>
        </w:rPr>
      </w:pPr>
    </w:p>
    <w:p w:rsidR="00A4012F" w:rsidRPr="00D6195C" w:rsidRDefault="0003442B"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37</w:t>
      </w:r>
    </w:p>
    <w:p w:rsidR="0003442B" w:rsidRPr="00D6195C" w:rsidRDefault="0003442B" w:rsidP="00866DBF">
      <w:pPr>
        <w:spacing w:after="160" w:line="259" w:lineRule="auto"/>
        <w:ind w:firstLine="360"/>
        <w:jc w:val="center"/>
        <w:rPr>
          <w:rFonts w:ascii="StobiSerif Regular" w:eastAsia="Calibri" w:hAnsi="StobiSerif Regular" w:cs="Arial"/>
          <w:b/>
          <w:lang w:val="sq-AL"/>
        </w:rPr>
      </w:pPr>
      <w:r w:rsidRPr="00D6195C">
        <w:rPr>
          <w:rFonts w:ascii="StobiSerif Regular" w:eastAsia="Calibri" w:hAnsi="StobiSerif Regular" w:cs="Arial"/>
          <w:b/>
          <w:lang w:val="sq-AL"/>
        </w:rPr>
        <w:t>Refuzimi i propozimit për fillimin e procedurës disiplinore</w:t>
      </w:r>
    </w:p>
    <w:p w:rsidR="00627E5A" w:rsidRPr="00D6195C" w:rsidRDefault="00627E5A" w:rsidP="00627E5A">
      <w:pPr>
        <w:spacing w:after="160" w:line="259" w:lineRule="auto"/>
        <w:ind w:left="720"/>
        <w:jc w:val="both"/>
        <w:rPr>
          <w:rFonts w:ascii="StobiSerif Regular" w:eastAsia="Calibri" w:hAnsi="StobiSerif Regular" w:cs="Arial"/>
          <w:lang w:val="sq-AL"/>
        </w:rPr>
      </w:pPr>
      <w:r w:rsidRPr="00D6195C">
        <w:rPr>
          <w:rFonts w:ascii="StobiSerif Regular" w:eastAsia="Calibri" w:hAnsi="StobiSerif Regular" w:cs="Arial"/>
          <w:lang w:val="sq-AL"/>
        </w:rPr>
        <w:lastRenderedPageBreak/>
        <w:t xml:space="preserve">Propozimi për fillimin e procedurës disiplinore do të refuzohet me vendim nëse </w:t>
      </w:r>
      <w:r w:rsidR="00F57C69">
        <w:rPr>
          <w:rFonts w:ascii="StobiSerif Regular" w:eastAsia="Calibri" w:hAnsi="StobiSerif Regular" w:cs="Arial"/>
          <w:lang w:val="sq-AL"/>
        </w:rPr>
        <w:t>K</w:t>
      </w:r>
      <w:r w:rsidRPr="00D6195C">
        <w:rPr>
          <w:rFonts w:ascii="StobiSerif Regular" w:eastAsia="Calibri" w:hAnsi="StobiSerif Regular" w:cs="Arial"/>
          <w:lang w:val="sq-AL"/>
        </w:rPr>
        <w:t>omisioni disiplinor përfundon në procesverbal se:</w:t>
      </w:r>
    </w:p>
    <w:p w:rsidR="00A4012F" w:rsidRPr="00D6195C" w:rsidRDefault="00C15210" w:rsidP="00C15210">
      <w:pPr>
        <w:numPr>
          <w:ilvl w:val="0"/>
          <w:numId w:val="3"/>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veprimet e përshkruara nuk përmbajnë shkelje disiplinore</w:t>
      </w:r>
      <w:r w:rsidR="00D42E3C" w:rsidRPr="00D6195C">
        <w:rPr>
          <w:rFonts w:ascii="StobiSerif Regular" w:eastAsia="Calibri" w:hAnsi="StobiSerif Regular" w:cs="Arial"/>
          <w:lang w:val="sq-AL"/>
        </w:rPr>
        <w:t>;</w:t>
      </w:r>
    </w:p>
    <w:p w:rsidR="00A4012F" w:rsidRPr="00D6195C" w:rsidRDefault="00C15210" w:rsidP="00C15210">
      <w:pPr>
        <w:numPr>
          <w:ilvl w:val="0"/>
          <w:numId w:val="3"/>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nuk ka prova të mjaftueshme në mbështetje të propozimit për të filluar procedurat disiplinore</w:t>
      </w:r>
      <w:r w:rsidR="00D42E3C" w:rsidRPr="00D6195C">
        <w:rPr>
          <w:rFonts w:ascii="StobiSerif Regular" w:eastAsia="Calibri" w:hAnsi="StobiSerif Regular" w:cs="Arial"/>
          <w:lang w:val="sq-AL"/>
        </w:rPr>
        <w:t>;</w:t>
      </w:r>
    </w:p>
    <w:p w:rsidR="00F73AE6" w:rsidRPr="00D6195C" w:rsidRDefault="00F73AE6" w:rsidP="00F73AE6">
      <w:pPr>
        <w:numPr>
          <w:ilvl w:val="0"/>
          <w:numId w:val="3"/>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ka rrethana që përjashtojnë përgjegjësinë disiplinore dhe</w:t>
      </w:r>
    </w:p>
    <w:p w:rsidR="00A4012F" w:rsidRPr="00D6195C" w:rsidRDefault="00F57C69" w:rsidP="00F73AE6">
      <w:pPr>
        <w:numPr>
          <w:ilvl w:val="0"/>
          <w:numId w:val="3"/>
        </w:numPr>
        <w:spacing w:after="160" w:line="259" w:lineRule="auto"/>
        <w:jc w:val="both"/>
        <w:rPr>
          <w:rFonts w:ascii="StobiSerif Regular" w:eastAsia="Calibri" w:hAnsi="StobiSerif Regular" w:cs="Arial"/>
          <w:lang w:val="sq-AL"/>
        </w:rPr>
      </w:pPr>
      <w:r>
        <w:rPr>
          <w:rFonts w:ascii="StobiSerif Regular" w:eastAsia="Calibri" w:hAnsi="StobiSerif Regular" w:cs="Arial"/>
          <w:lang w:val="sq-AL"/>
        </w:rPr>
        <w:t>vjetrimi</w:t>
      </w:r>
      <w:r w:rsidRPr="00D6195C">
        <w:rPr>
          <w:rFonts w:ascii="StobiSerif Regular" w:eastAsia="Calibri" w:hAnsi="StobiSerif Regular" w:cs="Arial"/>
          <w:lang w:val="sq-AL"/>
        </w:rPr>
        <w:t xml:space="preserve"> </w:t>
      </w:r>
      <w:r w:rsidR="00F73AE6" w:rsidRPr="00D6195C">
        <w:rPr>
          <w:rFonts w:ascii="StobiSerif Regular" w:eastAsia="Calibri" w:hAnsi="StobiSerif Regular" w:cs="Arial"/>
          <w:lang w:val="sq-AL"/>
        </w:rPr>
        <w:t>ka ndodhur për fillimin e procedurave disiplinore</w:t>
      </w:r>
      <w:r w:rsidR="00A4012F" w:rsidRPr="00D6195C">
        <w:rPr>
          <w:rFonts w:ascii="StobiSerif Regular" w:eastAsia="Calibri" w:hAnsi="StobiSerif Regular" w:cs="Arial"/>
          <w:lang w:val="sq-AL"/>
        </w:rPr>
        <w:t>.</w:t>
      </w:r>
    </w:p>
    <w:p w:rsidR="00A4012F" w:rsidRPr="00D6195C" w:rsidRDefault="00A4012F" w:rsidP="00A4012F">
      <w:pPr>
        <w:spacing w:after="160" w:line="259" w:lineRule="auto"/>
        <w:ind w:left="720"/>
        <w:rPr>
          <w:rFonts w:ascii="StobiSerif Regular" w:eastAsia="Calibri" w:hAnsi="StobiSerif Regular" w:cs="Arial"/>
          <w:lang w:val="sq-AL"/>
        </w:rPr>
      </w:pPr>
    </w:p>
    <w:p w:rsidR="00A4012F" w:rsidRPr="00D6195C" w:rsidRDefault="00BE06B6"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38</w:t>
      </w:r>
    </w:p>
    <w:p w:rsidR="007C15DC" w:rsidRPr="00D6195C" w:rsidRDefault="007C15DC" w:rsidP="00C1064B">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 xml:space="preserve">Mbrojtja e të drejtave </w:t>
      </w:r>
      <w:r w:rsidR="007962D7">
        <w:rPr>
          <w:rFonts w:ascii="StobiSerif Regular" w:eastAsia="Calibri" w:hAnsi="StobiSerif Regular" w:cs="Arial"/>
          <w:b/>
          <w:lang w:val="sq-AL"/>
        </w:rPr>
        <w:t>e</w:t>
      </w:r>
      <w:r w:rsidR="009D2A90">
        <w:rPr>
          <w:rFonts w:ascii="StobiSerif Regular" w:eastAsia="Calibri" w:hAnsi="StobiSerif Regular" w:cs="Arial"/>
          <w:b/>
          <w:lang w:val="sq-AL"/>
        </w:rPr>
        <w:t xml:space="preserve"> </w:t>
      </w:r>
      <w:r w:rsidRPr="00D6195C">
        <w:rPr>
          <w:rFonts w:ascii="StobiSerif Regular" w:eastAsia="Calibri" w:hAnsi="StobiSerif Regular" w:cs="Arial"/>
          <w:b/>
          <w:lang w:val="sq-AL"/>
        </w:rPr>
        <w:t>personave të</w:t>
      </w:r>
      <w:r w:rsidR="009D2A90">
        <w:rPr>
          <w:rFonts w:ascii="StobiSerif Regular" w:eastAsia="Calibri" w:hAnsi="StobiSerif Regular" w:cs="Arial"/>
          <w:b/>
          <w:lang w:val="sq-AL"/>
        </w:rPr>
        <w:t xml:space="preserve"> </w:t>
      </w:r>
      <w:r w:rsidRPr="00D6195C">
        <w:rPr>
          <w:rFonts w:ascii="StobiSerif Regular" w:eastAsia="Calibri" w:hAnsi="StobiSerif Regular" w:cs="Arial"/>
          <w:b/>
          <w:lang w:val="sq-AL"/>
        </w:rPr>
        <w:t>dënuar</w:t>
      </w:r>
    </w:p>
    <w:p w:rsidR="00A4012F" w:rsidRPr="00D6195C" w:rsidRDefault="00A9053C"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Komisioni disiplinor është i detyruar ta njohë personin e dënuar ndaj të cilit zhvillohet procedura disiplinore me të drejtat e tij gjatë procedurës disiplinore dhe kujdeset që mosnjohja dhe injoranca e personit të dënuar të mos dëmtojë të drejtat e tij.</w:t>
      </w:r>
    </w:p>
    <w:p w:rsidR="006937BC" w:rsidRPr="00D6195C" w:rsidRDefault="006937BC" w:rsidP="00A4012F">
      <w:pPr>
        <w:spacing w:after="160" w:line="259" w:lineRule="auto"/>
        <w:jc w:val="both"/>
        <w:rPr>
          <w:rFonts w:ascii="StobiSerif Regular" w:eastAsia="Calibri" w:hAnsi="StobiSerif Regular" w:cs="Arial"/>
          <w:lang w:val="sq-AL"/>
        </w:rPr>
      </w:pPr>
    </w:p>
    <w:p w:rsidR="00A4012F" w:rsidRPr="00D6195C" w:rsidRDefault="00B66995"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39</w:t>
      </w:r>
    </w:p>
    <w:p w:rsidR="00CA67C2" w:rsidRPr="00D6195C" w:rsidRDefault="00CA67C2" w:rsidP="00B94B1D">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E drejta e personit të dënuar për të paraqitur fakte dhe prova</w:t>
      </w:r>
    </w:p>
    <w:p w:rsidR="00A4012F" w:rsidRPr="00D6195C" w:rsidRDefault="006937BC"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Personi i dënuar kundër të cilit zhvillohet procedura disiplinore ka të drejtë të paraqesë fakte dhe prova që janë në favor të tij dhe të kundërshtojë faktet dhe provat që e ngarkojnë atë.</w:t>
      </w:r>
    </w:p>
    <w:p w:rsidR="00DB5AEA" w:rsidRPr="00D6195C" w:rsidRDefault="00DB5AEA" w:rsidP="00A4012F">
      <w:pPr>
        <w:spacing w:after="160" w:line="259" w:lineRule="auto"/>
        <w:jc w:val="both"/>
        <w:rPr>
          <w:rFonts w:ascii="StobiSerif Regular" w:eastAsia="Calibri" w:hAnsi="StobiSerif Regular" w:cs="Arial"/>
          <w:lang w:val="sq-AL"/>
        </w:rPr>
      </w:pPr>
    </w:p>
    <w:p w:rsidR="00A4012F" w:rsidRPr="00D6195C" w:rsidRDefault="0037644B"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40</w:t>
      </w:r>
    </w:p>
    <w:p w:rsidR="00942390" w:rsidRPr="00D6195C" w:rsidRDefault="00942390" w:rsidP="00942390">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E drejta për një interpretues</w:t>
      </w:r>
    </w:p>
    <w:p w:rsidR="00C63A22" w:rsidRPr="00D6195C" w:rsidRDefault="004548B9"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Gjatë procedurës disiplinore, personi i dënuar që nuk e kupton gjuhën në të cilën zhvillohet procedura disiplinore ka të drejtën e një përkthyesi.</w:t>
      </w:r>
    </w:p>
    <w:p w:rsidR="00A4012F" w:rsidRPr="00D6195C" w:rsidRDefault="00A4012F" w:rsidP="00A4012F">
      <w:pPr>
        <w:spacing w:after="160" w:line="259" w:lineRule="auto"/>
        <w:jc w:val="both"/>
        <w:rPr>
          <w:rFonts w:ascii="StobiSerif Regular" w:eastAsia="Calibri" w:hAnsi="StobiSerif Regular" w:cs="Arial"/>
          <w:lang w:val="sq-AL"/>
        </w:rPr>
      </w:pPr>
    </w:p>
    <w:p w:rsidR="00A4012F" w:rsidRPr="00D6195C" w:rsidRDefault="003D5CF5"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41</w:t>
      </w:r>
    </w:p>
    <w:p w:rsidR="003D5CF5" w:rsidRPr="00D6195C" w:rsidRDefault="007962D7" w:rsidP="003D5CF5">
      <w:pPr>
        <w:spacing w:after="160" w:line="259" w:lineRule="auto"/>
        <w:jc w:val="center"/>
        <w:rPr>
          <w:rFonts w:ascii="StobiSerif Regular" w:eastAsia="Calibri" w:hAnsi="StobiSerif Regular" w:cs="Arial"/>
          <w:b/>
          <w:lang w:val="sq-AL"/>
        </w:rPr>
      </w:pPr>
      <w:r>
        <w:rPr>
          <w:rFonts w:ascii="StobiSerif Regular" w:eastAsia="Calibri" w:hAnsi="StobiSerif Regular" w:cs="Arial"/>
          <w:b/>
          <w:lang w:val="sq-AL"/>
        </w:rPr>
        <w:t>Udhëheqja</w:t>
      </w:r>
      <w:r w:rsidR="003D5CF5" w:rsidRPr="00D6195C">
        <w:rPr>
          <w:rFonts w:ascii="StobiSerif Regular" w:eastAsia="Calibri" w:hAnsi="StobiSerif Regular" w:cs="Arial"/>
          <w:b/>
          <w:lang w:val="sq-AL"/>
        </w:rPr>
        <w:t>, hapja dhe zhvillimi i një seance disiplinore</w:t>
      </w:r>
    </w:p>
    <w:p w:rsidR="00A4012F" w:rsidRPr="00D6195C" w:rsidRDefault="006C7A23"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Seanca dëgjimore drejtohet nga </w:t>
      </w:r>
      <w:r w:rsidR="005D7AD2" w:rsidRPr="00D6195C">
        <w:rPr>
          <w:rFonts w:ascii="StobiSerif Regular" w:eastAsia="Calibri" w:hAnsi="StobiSerif Regular" w:cs="Arial"/>
          <w:lang w:val="sq-AL"/>
        </w:rPr>
        <w:t>kryetari</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 xml:space="preserve">i </w:t>
      </w:r>
      <w:r w:rsidR="007962D7">
        <w:rPr>
          <w:rFonts w:ascii="StobiSerif Regular" w:eastAsia="Calibri" w:hAnsi="StobiSerif Regular" w:cs="Arial"/>
          <w:lang w:val="sq-AL"/>
        </w:rPr>
        <w:t>K</w:t>
      </w:r>
      <w:r w:rsidRPr="00D6195C">
        <w:rPr>
          <w:rFonts w:ascii="StobiSerif Regular" w:eastAsia="Calibri" w:hAnsi="StobiSerif Regular" w:cs="Arial"/>
          <w:lang w:val="sq-AL"/>
        </w:rPr>
        <w:t>omisionit disiplinor</w:t>
      </w:r>
      <w:r w:rsidR="00A4012F" w:rsidRPr="00D6195C">
        <w:rPr>
          <w:rFonts w:ascii="StobiSerif Regular" w:eastAsia="Calibri" w:hAnsi="StobiSerif Regular" w:cs="Arial"/>
          <w:lang w:val="sq-AL"/>
        </w:rPr>
        <w:t xml:space="preserve">. </w:t>
      </w:r>
    </w:p>
    <w:p w:rsidR="0073687D" w:rsidRPr="00D6195C" w:rsidRDefault="0073687D"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lastRenderedPageBreak/>
        <w:t>Pjesëmarrja e personit të dënuar ndaj të cilit zhvillohet procedura disiplinore është e detyrueshme në seancë.</w:t>
      </w:r>
    </w:p>
    <w:p w:rsidR="00907EB9" w:rsidRPr="00D6195C" w:rsidRDefault="00907EB9"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Seanca fillon me hapjen dhe njoftimin e subjektit të seancës dhe përcaktimin e pranisë së personave të thirrur.</w:t>
      </w:r>
    </w:p>
    <w:p w:rsidR="00907EB9" w:rsidRPr="00D6195C" w:rsidRDefault="00907EB9"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Seanca shtyhet nëse personi i dënuar kundër të cilit zhvillohet procedura disiplinore nuk është i pranishëm.</w:t>
      </w:r>
    </w:p>
    <w:p w:rsidR="00907EB9" w:rsidRPr="00D6195C" w:rsidRDefault="00907EB9"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Pasi të </w:t>
      </w:r>
      <w:r w:rsidR="004144D1">
        <w:rPr>
          <w:rFonts w:ascii="StobiSerif Regular" w:eastAsia="Calibri" w:hAnsi="StobiSerif Regular" w:cs="Arial"/>
          <w:lang w:val="sq-AL"/>
        </w:rPr>
        <w:t>konstatojmë</w:t>
      </w:r>
      <w:r w:rsidRPr="00D6195C">
        <w:rPr>
          <w:rFonts w:ascii="StobiSerif Regular" w:eastAsia="Calibri" w:hAnsi="StobiSerif Regular" w:cs="Arial"/>
          <w:lang w:val="sq-AL"/>
        </w:rPr>
        <w:t xml:space="preserve"> se kushtet për fillimin e seancës dëgjimore janë përmbushur, kryetari i </w:t>
      </w:r>
      <w:r w:rsidR="004144D1">
        <w:rPr>
          <w:rFonts w:ascii="StobiSerif Regular" w:eastAsia="Calibri" w:hAnsi="StobiSerif Regular" w:cs="Arial"/>
          <w:lang w:val="sq-AL"/>
        </w:rPr>
        <w:t>K</w:t>
      </w:r>
      <w:r w:rsidRPr="00D6195C">
        <w:rPr>
          <w:rFonts w:ascii="StobiSerif Regular" w:eastAsia="Calibri" w:hAnsi="StobiSerif Regular" w:cs="Arial"/>
          <w:lang w:val="sq-AL"/>
        </w:rPr>
        <w:t>omisionit disiplinor lexon propozimin për fillimin e procedurave disiplinore.</w:t>
      </w:r>
    </w:p>
    <w:p w:rsidR="00AD5539" w:rsidRPr="00D6195C" w:rsidRDefault="00AD5539"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Më pas personit të dënuar i jepet fjala kundër të cilit zhvillohet procedura disiplinore në mënyrë që të deklarohet mbi propozimin dhe të ofrojë prova në favor të tij.</w:t>
      </w:r>
    </w:p>
    <w:p w:rsidR="006239F2" w:rsidRPr="00D6195C" w:rsidRDefault="00AD5539"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Procedura e provës konsiston në paraqitjen e provave: dëgjimi i dëshmitarëve, vërtetime mjekësore, ekspertizë, prova me shkrim, prova materiale me të cilat është kryer shkelja disiplinore, regjistrime të </w:t>
      </w:r>
      <w:r w:rsidR="004144D1" w:rsidRPr="00D6195C">
        <w:rPr>
          <w:rFonts w:ascii="StobiSerif Regular" w:eastAsia="Calibri" w:hAnsi="StobiSerif Regular" w:cs="Arial"/>
          <w:lang w:val="sq-AL"/>
        </w:rPr>
        <w:t xml:space="preserve">video </w:t>
      </w:r>
      <w:r w:rsidRPr="00D6195C">
        <w:rPr>
          <w:rFonts w:ascii="StobiSerif Regular" w:eastAsia="Calibri" w:hAnsi="StobiSerif Regular" w:cs="Arial"/>
          <w:lang w:val="sq-AL"/>
        </w:rPr>
        <w:t>mbikëqyrjes, ballafaqimi i personit të dënuar me dëshmitarë dhe prova të tjera.</w:t>
      </w:r>
    </w:p>
    <w:p w:rsidR="006239F2" w:rsidRPr="00D6195C" w:rsidRDefault="006239F2"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Gjatë procedurës së provës, paraqiten provat e paraqitura në propozimin për fillimin e procedurës disiplinore ose të propozuara nga personi i dënuar.</w:t>
      </w:r>
    </w:p>
    <w:p w:rsidR="00A4012F" w:rsidRPr="00D6195C" w:rsidRDefault="006239F2"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Personi i dënuar kundër të cilit zhvillohet procedura disiplinore ka të drejtë të jetë i pranishëm dhe në pozicion të ulur gjatë gjithë seancës disiplinore për të mbajtur shënimet e tij/saj, për t</w:t>
      </w:r>
      <w:r w:rsidR="004144D1">
        <w:rPr>
          <w:rFonts w:ascii="StobiSerif Regular" w:eastAsia="Calibri" w:hAnsi="StobiSerif Regular" w:cs="Arial"/>
          <w:lang w:val="sq-AL"/>
        </w:rPr>
        <w:t>’</w:t>
      </w:r>
      <w:r w:rsidR="009415DA" w:rsidRPr="00D6195C">
        <w:rPr>
          <w:rFonts w:ascii="StobiSerif Regular" w:eastAsia="Calibri" w:hAnsi="StobiSerif Regular" w:cs="Arial"/>
          <w:lang w:val="sq-AL"/>
        </w:rPr>
        <w:t>iu</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bërë pyetje</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dëshmitarëve, ekspertëve dhe personave të tjerë, ai mund të kundërshtojë faktet dhe provat që e ngarkojnë</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atë/saj dhe të paraqesë fakte dhe prova në favor të tij.</w:t>
      </w:r>
    </w:p>
    <w:p w:rsidR="00424469" w:rsidRPr="00D6195C" w:rsidRDefault="00424469" w:rsidP="00A4012F">
      <w:pPr>
        <w:spacing w:after="160" w:line="259" w:lineRule="auto"/>
        <w:jc w:val="both"/>
        <w:rPr>
          <w:rFonts w:ascii="StobiSerif Regular" w:eastAsia="Calibri" w:hAnsi="StobiSerif Regular" w:cs="Arial"/>
          <w:lang w:val="sq-AL"/>
        </w:rPr>
      </w:pPr>
    </w:p>
    <w:p w:rsidR="00A4012F" w:rsidRPr="00D6195C" w:rsidRDefault="000D5B53" w:rsidP="00A4012F">
      <w:pPr>
        <w:spacing w:before="240" w:after="120" w:line="240" w:lineRule="auto"/>
        <w:jc w:val="center"/>
        <w:outlineLvl w:val="4"/>
        <w:rPr>
          <w:rFonts w:ascii="StobiSerif Regular" w:eastAsia="Times New Roman" w:hAnsi="StobiSerif Regular" w:cs="Arial"/>
          <w:b/>
          <w:bCs/>
          <w:lang w:val="sq-AL"/>
        </w:rPr>
      </w:pPr>
      <w:r w:rsidRPr="00D6195C">
        <w:rPr>
          <w:rFonts w:ascii="StobiSerif Regular" w:eastAsia="Times New Roman" w:hAnsi="StobiSerif Regular" w:cs="Arial"/>
          <w:b/>
          <w:bCs/>
          <w:lang w:val="sq-AL"/>
        </w:rPr>
        <w:t>Neni</w:t>
      </w:r>
      <w:r w:rsidR="009D2A90">
        <w:rPr>
          <w:rFonts w:ascii="StobiSerif Regular" w:eastAsia="Times New Roman" w:hAnsi="StobiSerif Regular" w:cs="Arial"/>
          <w:b/>
          <w:bCs/>
          <w:lang w:val="sq-AL"/>
        </w:rPr>
        <w:t xml:space="preserve"> </w:t>
      </w:r>
      <w:r w:rsidR="00A4012F" w:rsidRPr="00D6195C">
        <w:rPr>
          <w:rFonts w:ascii="StobiSerif Regular" w:eastAsia="Times New Roman" w:hAnsi="StobiSerif Regular" w:cs="Arial"/>
          <w:b/>
          <w:bCs/>
          <w:lang w:val="sq-AL"/>
        </w:rPr>
        <w:t>42</w:t>
      </w:r>
    </w:p>
    <w:p w:rsidR="000D5B53" w:rsidRPr="00D6195C" w:rsidRDefault="000D5B53" w:rsidP="000D5B53">
      <w:pPr>
        <w:spacing w:before="240" w:after="120" w:line="240" w:lineRule="auto"/>
        <w:jc w:val="center"/>
        <w:outlineLvl w:val="4"/>
        <w:rPr>
          <w:rFonts w:ascii="StobiSerif Regular" w:eastAsia="Times New Roman" w:hAnsi="StobiSerif Regular" w:cs="Arial"/>
          <w:b/>
          <w:bCs/>
          <w:lang w:val="sq-AL"/>
        </w:rPr>
      </w:pPr>
      <w:r w:rsidRPr="00D6195C">
        <w:rPr>
          <w:rFonts w:ascii="StobiSerif Regular" w:eastAsia="Times New Roman" w:hAnsi="StobiSerif Regular" w:cs="Arial"/>
          <w:b/>
          <w:bCs/>
          <w:lang w:val="sq-AL"/>
        </w:rPr>
        <w:t>Përfundimi i procedurës disiplinore</w:t>
      </w:r>
    </w:p>
    <w:p w:rsidR="00424469" w:rsidRPr="00D6195C" w:rsidRDefault="00424469" w:rsidP="00424469">
      <w:pPr>
        <w:spacing w:before="240" w:after="120" w:line="240" w:lineRule="auto"/>
        <w:ind w:left="720"/>
        <w:jc w:val="both"/>
        <w:outlineLvl w:val="4"/>
        <w:rPr>
          <w:rFonts w:ascii="StobiSerif Regular" w:eastAsia="Times New Roman" w:hAnsi="StobiSerif Regular" w:cs="Arial"/>
          <w:bCs/>
          <w:lang w:val="sq-AL"/>
        </w:rPr>
      </w:pPr>
      <w:r w:rsidRPr="00D6195C">
        <w:rPr>
          <w:rFonts w:ascii="StobiSerif Regular" w:eastAsia="Times New Roman" w:hAnsi="StobiSerif Regular" w:cs="Arial"/>
          <w:bCs/>
          <w:lang w:val="sq-AL"/>
        </w:rPr>
        <w:t>Procedura disiplinore përfundon me vendim nëse personi i dënuar kundër të cilit zhvillohet procedura disiplinore:</w:t>
      </w:r>
    </w:p>
    <w:p w:rsidR="00A4012F" w:rsidRPr="00D6195C" w:rsidRDefault="00203189" w:rsidP="00203189">
      <w:pPr>
        <w:numPr>
          <w:ilvl w:val="0"/>
          <w:numId w:val="4"/>
        </w:numPr>
        <w:spacing w:before="240" w:after="120" w:line="240" w:lineRule="auto"/>
        <w:jc w:val="both"/>
        <w:outlineLvl w:val="4"/>
        <w:rPr>
          <w:rFonts w:ascii="StobiSerif Regular" w:eastAsia="Times New Roman" w:hAnsi="StobiSerif Regular" w:cs="Arial"/>
          <w:bCs/>
          <w:lang w:val="sq-AL"/>
        </w:rPr>
      </w:pPr>
      <w:r w:rsidRPr="00D6195C">
        <w:rPr>
          <w:rFonts w:ascii="StobiSerif Regular" w:eastAsia="Times New Roman" w:hAnsi="StobiSerif Regular" w:cs="Arial"/>
          <w:bCs/>
          <w:lang w:val="sq-AL"/>
        </w:rPr>
        <w:t>është në arrati</w:t>
      </w:r>
      <w:r w:rsidR="00730235" w:rsidRPr="00D6195C">
        <w:rPr>
          <w:rFonts w:ascii="StobiSerif Regular" w:eastAsia="Times New Roman" w:hAnsi="StobiSerif Regular" w:cs="Arial"/>
          <w:bCs/>
          <w:lang w:val="sq-AL"/>
        </w:rPr>
        <w:t>;</w:t>
      </w:r>
    </w:p>
    <w:p w:rsidR="00203189" w:rsidRPr="00D6195C" w:rsidRDefault="00203189" w:rsidP="00203189">
      <w:pPr>
        <w:numPr>
          <w:ilvl w:val="0"/>
          <w:numId w:val="4"/>
        </w:numPr>
        <w:spacing w:before="240" w:after="120" w:line="240" w:lineRule="auto"/>
        <w:jc w:val="both"/>
        <w:outlineLvl w:val="4"/>
        <w:rPr>
          <w:rFonts w:ascii="StobiSerif Regular" w:eastAsia="Times New Roman" w:hAnsi="StobiSerif Regular" w:cs="Arial"/>
          <w:bCs/>
          <w:lang w:val="sq-AL"/>
        </w:rPr>
      </w:pPr>
      <w:r w:rsidRPr="00D6195C">
        <w:rPr>
          <w:rFonts w:ascii="StobiSerif Regular" w:eastAsia="Times New Roman" w:hAnsi="StobiSerif Regular" w:cs="Arial"/>
          <w:bCs/>
          <w:lang w:val="sq-AL"/>
        </w:rPr>
        <w:t>ka ndodhur sëmundje e përkohshme mendore ose çrregullim i përkohshëm mendor dhe</w:t>
      </w:r>
    </w:p>
    <w:p w:rsidR="00A4012F" w:rsidRPr="00D6195C" w:rsidRDefault="00203189" w:rsidP="00203189">
      <w:pPr>
        <w:numPr>
          <w:ilvl w:val="0"/>
          <w:numId w:val="4"/>
        </w:numPr>
        <w:spacing w:before="240" w:after="120" w:line="240" w:lineRule="auto"/>
        <w:jc w:val="both"/>
        <w:outlineLvl w:val="4"/>
        <w:rPr>
          <w:rFonts w:ascii="StobiSerif Regular" w:eastAsia="Times New Roman" w:hAnsi="StobiSerif Regular" w:cs="Arial"/>
          <w:bCs/>
          <w:lang w:val="sq-AL"/>
        </w:rPr>
      </w:pPr>
      <w:r w:rsidRPr="00D6195C">
        <w:rPr>
          <w:rFonts w:ascii="StobiSerif Regular" w:eastAsia="Times New Roman" w:hAnsi="StobiSerif Regular" w:cs="Arial"/>
          <w:bCs/>
          <w:lang w:val="sq-AL"/>
        </w:rPr>
        <w:t>për arsye shëndetësore ai nuk është në gjendje të marrë pjesë në seancë</w:t>
      </w:r>
      <w:r w:rsidR="00A4012F" w:rsidRPr="00D6195C">
        <w:rPr>
          <w:rFonts w:ascii="StobiSerif Regular" w:eastAsia="Times New Roman" w:hAnsi="StobiSerif Regular" w:cs="Arial"/>
          <w:bCs/>
          <w:lang w:val="sq-AL"/>
        </w:rPr>
        <w:t>.</w:t>
      </w:r>
    </w:p>
    <w:p w:rsidR="00203189" w:rsidRPr="00D6195C" w:rsidRDefault="00203189" w:rsidP="00A4012F">
      <w:pPr>
        <w:spacing w:before="240" w:after="120" w:line="240" w:lineRule="auto"/>
        <w:jc w:val="both"/>
        <w:outlineLvl w:val="4"/>
        <w:rPr>
          <w:rFonts w:ascii="StobiSerif Regular" w:eastAsia="Times New Roman" w:hAnsi="StobiSerif Regular" w:cs="Arial"/>
          <w:bCs/>
          <w:lang w:val="sq-AL"/>
        </w:rPr>
      </w:pPr>
      <w:r w:rsidRPr="00D6195C">
        <w:rPr>
          <w:rFonts w:ascii="StobiSerif Regular" w:eastAsia="Times New Roman" w:hAnsi="StobiSerif Regular" w:cs="Arial"/>
          <w:bCs/>
          <w:lang w:val="sq-AL"/>
        </w:rPr>
        <w:lastRenderedPageBreak/>
        <w:t xml:space="preserve">Me përfundimin e procedurës disiplinore, afati i </w:t>
      </w:r>
      <w:r w:rsidR="004144D1">
        <w:rPr>
          <w:rFonts w:ascii="StobiSerif Regular" w:eastAsia="Times New Roman" w:hAnsi="StobiSerif Regular" w:cs="Arial"/>
          <w:bCs/>
          <w:lang w:val="sq-AL"/>
        </w:rPr>
        <w:t>vjetrimit</w:t>
      </w:r>
      <w:r w:rsidRPr="00D6195C">
        <w:rPr>
          <w:rFonts w:ascii="StobiSerif Regular" w:eastAsia="Times New Roman" w:hAnsi="StobiSerif Regular" w:cs="Arial"/>
          <w:bCs/>
          <w:lang w:val="sq-AL"/>
        </w:rPr>
        <w:t xml:space="preserve"> nga neni 34 i kësaj rregullore</w:t>
      </w:r>
      <w:r w:rsidR="00C30785">
        <w:rPr>
          <w:rFonts w:ascii="StobiSerif Regular" w:eastAsia="Times New Roman" w:hAnsi="StobiSerif Regular" w:cs="Arial"/>
          <w:bCs/>
          <w:lang w:val="sq-AL"/>
        </w:rPr>
        <w:t xml:space="preserve">je </w:t>
      </w:r>
      <w:r w:rsidRPr="00D6195C">
        <w:rPr>
          <w:rFonts w:ascii="StobiSerif Regular" w:eastAsia="Times New Roman" w:hAnsi="StobiSerif Regular" w:cs="Arial"/>
          <w:bCs/>
          <w:lang w:val="sq-AL"/>
        </w:rPr>
        <w:t>përfundon.</w:t>
      </w:r>
    </w:p>
    <w:p w:rsidR="00A4012F" w:rsidRPr="00D6195C" w:rsidRDefault="00203189" w:rsidP="00A4012F">
      <w:pPr>
        <w:spacing w:before="240" w:after="120" w:line="240" w:lineRule="auto"/>
        <w:jc w:val="both"/>
        <w:outlineLvl w:val="4"/>
        <w:rPr>
          <w:rFonts w:ascii="StobiSerif Regular" w:eastAsia="Times New Roman" w:hAnsi="StobiSerif Regular" w:cs="Arial"/>
          <w:bCs/>
          <w:lang w:val="sq-AL"/>
        </w:rPr>
      </w:pPr>
      <w:r w:rsidRPr="00D6195C">
        <w:rPr>
          <w:rFonts w:ascii="StobiSerif Regular" w:eastAsia="Times New Roman" w:hAnsi="StobiSerif Regular" w:cs="Arial"/>
          <w:bCs/>
          <w:lang w:val="sq-AL"/>
        </w:rPr>
        <w:t>Kund</w:t>
      </w:r>
      <w:r w:rsidR="00470C5F" w:rsidRPr="00D6195C">
        <w:rPr>
          <w:rFonts w:ascii="StobiSerif Regular" w:eastAsia="Times New Roman" w:hAnsi="StobiSerif Regular" w:cs="Arial"/>
          <w:bCs/>
          <w:lang w:val="sq-AL"/>
        </w:rPr>
        <w:t>ë</w:t>
      </w:r>
      <w:r w:rsidRPr="00D6195C">
        <w:rPr>
          <w:rFonts w:ascii="StobiSerif Regular" w:eastAsia="Times New Roman" w:hAnsi="StobiSerif Regular" w:cs="Arial"/>
          <w:bCs/>
          <w:lang w:val="sq-AL"/>
        </w:rPr>
        <w:t>r</w:t>
      </w:r>
      <w:r w:rsidR="009D2A90">
        <w:rPr>
          <w:rFonts w:ascii="StobiSerif Regular" w:eastAsia="Times New Roman" w:hAnsi="StobiSerif Regular" w:cs="Arial"/>
          <w:bCs/>
          <w:lang w:val="sq-AL"/>
        </w:rPr>
        <w:t xml:space="preserve"> </w:t>
      </w:r>
      <w:r w:rsidR="00C30785">
        <w:rPr>
          <w:rFonts w:ascii="StobiSerif Regular" w:eastAsia="Times New Roman" w:hAnsi="StobiSerif Regular" w:cs="Arial"/>
          <w:bCs/>
          <w:lang w:val="sq-AL"/>
        </w:rPr>
        <w:t>akt</w:t>
      </w:r>
      <w:r w:rsidRPr="00D6195C">
        <w:rPr>
          <w:rFonts w:ascii="StobiSerif Regular" w:eastAsia="Times New Roman" w:hAnsi="StobiSerif Regular" w:cs="Arial"/>
          <w:bCs/>
          <w:lang w:val="sq-AL"/>
        </w:rPr>
        <w:t>vendimit</w:t>
      </w:r>
      <w:r w:rsidR="00A4012F" w:rsidRPr="00D6195C">
        <w:rPr>
          <w:rFonts w:ascii="StobiSerif Regular" w:eastAsia="Times New Roman" w:hAnsi="StobiSerif Regular" w:cs="Arial"/>
          <w:bCs/>
          <w:lang w:val="sq-AL"/>
        </w:rPr>
        <w:t xml:space="preserve"> </w:t>
      </w:r>
      <w:r w:rsidR="004144D1">
        <w:rPr>
          <w:rFonts w:ascii="StobiSerif Regular" w:eastAsia="Times New Roman" w:hAnsi="StobiSerif Regular" w:cs="Arial"/>
          <w:bCs/>
          <w:lang w:val="sq-AL"/>
        </w:rPr>
        <w:t>të</w:t>
      </w:r>
      <w:r w:rsidRPr="00D6195C">
        <w:rPr>
          <w:rFonts w:ascii="StobiSerif Regular" w:eastAsia="Times New Roman" w:hAnsi="StobiSerif Regular" w:cs="Arial"/>
          <w:bCs/>
          <w:lang w:val="sq-AL"/>
        </w:rPr>
        <w:t xml:space="preserve"> miratuar në përputhje me paragrafin 1 të këtij neni, nuk lejohet ankesë.</w:t>
      </w:r>
    </w:p>
    <w:p w:rsidR="00803627" w:rsidRPr="00D6195C" w:rsidRDefault="00803627" w:rsidP="00A4012F">
      <w:pPr>
        <w:spacing w:before="240" w:after="120" w:line="240" w:lineRule="auto"/>
        <w:jc w:val="both"/>
        <w:outlineLvl w:val="4"/>
        <w:rPr>
          <w:rFonts w:ascii="StobiSerif Regular" w:eastAsia="Times New Roman" w:hAnsi="StobiSerif Regular" w:cs="Arial"/>
          <w:bCs/>
          <w:lang w:val="sq-AL"/>
        </w:rPr>
      </w:pPr>
      <w:r w:rsidRPr="00D6195C">
        <w:rPr>
          <w:rFonts w:ascii="StobiSerif Regular" w:eastAsia="Times New Roman" w:hAnsi="StobiSerif Regular" w:cs="Arial"/>
          <w:bCs/>
          <w:lang w:val="sq-AL"/>
        </w:rPr>
        <w:t xml:space="preserve">Procedura disiplinore vazhdon me një vendim në të cilin </w:t>
      </w:r>
      <w:r w:rsidR="004144D1">
        <w:rPr>
          <w:rFonts w:ascii="StobiSerif Regular" w:eastAsia="Times New Roman" w:hAnsi="StobiSerif Regular" w:cs="Arial"/>
          <w:bCs/>
          <w:lang w:val="sq-AL"/>
        </w:rPr>
        <w:t>konstatohet</w:t>
      </w:r>
      <w:r w:rsidRPr="00D6195C">
        <w:rPr>
          <w:rFonts w:ascii="StobiSerif Regular" w:eastAsia="Times New Roman" w:hAnsi="StobiSerif Regular" w:cs="Arial"/>
          <w:bCs/>
          <w:lang w:val="sq-AL"/>
        </w:rPr>
        <w:t xml:space="preserve"> se arsyet e ndërprerjes kanë pushuar dhe ditën kur veprimi vazhdoi. Asnjë ankesë nuk lejohet kundër këtij vendimi.</w:t>
      </w:r>
    </w:p>
    <w:p w:rsidR="00A4012F" w:rsidRPr="00D6195C" w:rsidRDefault="00803627" w:rsidP="00A4012F">
      <w:pPr>
        <w:spacing w:before="240" w:after="120" w:line="240" w:lineRule="auto"/>
        <w:jc w:val="both"/>
        <w:outlineLvl w:val="4"/>
        <w:rPr>
          <w:rFonts w:ascii="StobiSerif Regular" w:eastAsia="Times New Roman" w:hAnsi="StobiSerif Regular" w:cs="Arial"/>
          <w:bCs/>
          <w:lang w:val="sq-AL"/>
        </w:rPr>
      </w:pPr>
      <w:r w:rsidRPr="00D6195C">
        <w:rPr>
          <w:rFonts w:ascii="StobiSerif Regular" w:eastAsia="Times New Roman" w:hAnsi="StobiSerif Regular" w:cs="Arial"/>
          <w:bCs/>
          <w:lang w:val="sq-AL"/>
        </w:rPr>
        <w:t>Në ditën e rifillimit të procedurës</w:t>
      </w:r>
      <w:r w:rsidR="00A4012F" w:rsidRPr="00D6195C">
        <w:rPr>
          <w:rFonts w:ascii="StobiSerif Regular" w:eastAsia="Times New Roman" w:hAnsi="StobiSerif Regular" w:cs="Arial"/>
          <w:bCs/>
          <w:lang w:val="sq-AL"/>
        </w:rPr>
        <w:t xml:space="preserve">, </w:t>
      </w:r>
      <w:r w:rsidRPr="00D6195C">
        <w:rPr>
          <w:rFonts w:ascii="StobiSerif Regular" w:eastAsia="Times New Roman" w:hAnsi="StobiSerif Regular" w:cs="Arial"/>
          <w:bCs/>
          <w:lang w:val="sq-AL"/>
        </w:rPr>
        <w:t xml:space="preserve">afati i </w:t>
      </w:r>
      <w:r w:rsidR="004144D1">
        <w:rPr>
          <w:rFonts w:ascii="StobiSerif Regular" w:eastAsia="Times New Roman" w:hAnsi="StobiSerif Regular" w:cs="Arial"/>
          <w:bCs/>
          <w:lang w:val="sq-AL"/>
        </w:rPr>
        <w:t>vjetrimit</w:t>
      </w:r>
      <w:r w:rsidRPr="00D6195C">
        <w:rPr>
          <w:rFonts w:ascii="StobiSerif Regular" w:eastAsia="Times New Roman" w:hAnsi="StobiSerif Regular" w:cs="Arial"/>
          <w:bCs/>
          <w:lang w:val="sq-AL"/>
        </w:rPr>
        <w:t xml:space="preserve"> vazhdon të funksionojë</w:t>
      </w:r>
      <w:r w:rsidR="00A4012F" w:rsidRPr="00D6195C">
        <w:rPr>
          <w:rFonts w:ascii="StobiSerif Regular" w:eastAsia="Times New Roman" w:hAnsi="StobiSerif Regular" w:cs="Arial"/>
          <w:bCs/>
          <w:lang w:val="sq-AL"/>
        </w:rPr>
        <w:t>.</w:t>
      </w:r>
    </w:p>
    <w:p w:rsidR="00A4012F" w:rsidRPr="00D6195C" w:rsidRDefault="00A4012F" w:rsidP="00A4012F">
      <w:pPr>
        <w:spacing w:before="240" w:after="120" w:line="240" w:lineRule="auto"/>
        <w:jc w:val="center"/>
        <w:outlineLvl w:val="4"/>
        <w:rPr>
          <w:rFonts w:ascii="StobiSerif Regular" w:eastAsia="Times New Roman" w:hAnsi="StobiSerif Regular" w:cs="Arial"/>
          <w:b/>
          <w:bCs/>
          <w:lang w:val="sq-AL"/>
        </w:rPr>
      </w:pPr>
    </w:p>
    <w:p w:rsidR="00A4012F" w:rsidRPr="00D6195C" w:rsidRDefault="009E2ED2" w:rsidP="00A4012F">
      <w:pPr>
        <w:spacing w:before="240" w:after="120" w:line="240" w:lineRule="auto"/>
        <w:jc w:val="center"/>
        <w:outlineLvl w:val="4"/>
        <w:rPr>
          <w:rFonts w:ascii="StobiSerif Regular" w:eastAsia="Times New Roman" w:hAnsi="StobiSerif Regular" w:cs="Arial"/>
          <w:b/>
          <w:bCs/>
          <w:lang w:val="sq-AL"/>
        </w:rPr>
      </w:pPr>
      <w:r w:rsidRPr="00D6195C">
        <w:rPr>
          <w:rFonts w:ascii="StobiSerif Regular" w:eastAsia="Times New Roman" w:hAnsi="StobiSerif Regular" w:cs="Arial"/>
          <w:b/>
          <w:bCs/>
          <w:lang w:val="sq-AL"/>
        </w:rPr>
        <w:t>Neni</w:t>
      </w:r>
      <w:r w:rsidR="009D2A90">
        <w:rPr>
          <w:rFonts w:ascii="StobiSerif Regular" w:eastAsia="Times New Roman" w:hAnsi="StobiSerif Regular" w:cs="Arial"/>
          <w:b/>
          <w:bCs/>
          <w:lang w:val="sq-AL"/>
        </w:rPr>
        <w:t xml:space="preserve"> </w:t>
      </w:r>
      <w:r w:rsidR="00A4012F" w:rsidRPr="00D6195C">
        <w:rPr>
          <w:rFonts w:ascii="StobiSerif Regular" w:eastAsia="Times New Roman" w:hAnsi="StobiSerif Regular" w:cs="Arial"/>
          <w:b/>
          <w:bCs/>
          <w:lang w:val="sq-AL"/>
        </w:rPr>
        <w:t>43</w:t>
      </w:r>
    </w:p>
    <w:p w:rsidR="009E2ED2" w:rsidRPr="00D6195C" w:rsidRDefault="009E2ED2" w:rsidP="000D5B53">
      <w:pPr>
        <w:spacing w:after="160" w:line="259" w:lineRule="auto"/>
        <w:jc w:val="center"/>
        <w:rPr>
          <w:rFonts w:ascii="StobiSerif Regular" w:eastAsia="Times New Roman" w:hAnsi="StobiSerif Regular" w:cs="Arial"/>
          <w:b/>
          <w:bCs/>
          <w:lang w:val="sq-AL"/>
        </w:rPr>
      </w:pPr>
      <w:r w:rsidRPr="00D6195C">
        <w:rPr>
          <w:rFonts w:ascii="StobiSerif Regular" w:eastAsia="Times New Roman" w:hAnsi="StobiSerif Regular" w:cs="Arial"/>
          <w:b/>
          <w:bCs/>
          <w:lang w:val="sq-AL"/>
        </w:rPr>
        <w:t>Procesverbali i zhvillimit të seancës disiplinore</w:t>
      </w:r>
    </w:p>
    <w:p w:rsidR="00A4012F" w:rsidRPr="00D6195C" w:rsidRDefault="00184533" w:rsidP="000D5B53">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Kryetari i </w:t>
      </w:r>
      <w:r w:rsidR="004144D1">
        <w:rPr>
          <w:rFonts w:ascii="StobiSerif Regular" w:eastAsia="Calibri" w:hAnsi="StobiSerif Regular" w:cs="Arial"/>
          <w:lang w:val="sq-AL"/>
        </w:rPr>
        <w:t>K</w:t>
      </w:r>
      <w:r w:rsidRPr="00D6195C">
        <w:rPr>
          <w:rFonts w:ascii="StobiSerif Regular" w:eastAsia="Calibri" w:hAnsi="StobiSerif Regular" w:cs="Arial"/>
          <w:lang w:val="sq-AL"/>
        </w:rPr>
        <w:t>omisionit disiplinor mban procesverbalin e zhvillimit të seancës</w:t>
      </w:r>
      <w:r w:rsidR="00FA0CC2" w:rsidRPr="00D6195C">
        <w:rPr>
          <w:rFonts w:ascii="StobiSerif Regular" w:eastAsia="Calibri" w:hAnsi="StobiSerif Regular" w:cs="Arial"/>
          <w:lang w:val="sq-AL"/>
        </w:rPr>
        <w:t>.</w:t>
      </w:r>
    </w:p>
    <w:p w:rsidR="00184533" w:rsidRPr="00D6195C" w:rsidRDefault="00184533" w:rsidP="00A4012F">
      <w:pPr>
        <w:spacing w:before="240" w:after="120" w:line="240" w:lineRule="auto"/>
        <w:jc w:val="both"/>
        <w:outlineLvl w:val="4"/>
        <w:rPr>
          <w:rFonts w:ascii="StobiSerif Regular" w:eastAsia="Times New Roman" w:hAnsi="StobiSerif Regular" w:cs="Arial"/>
          <w:bCs/>
          <w:lang w:val="sq-AL"/>
        </w:rPr>
      </w:pPr>
      <w:r w:rsidRPr="00D6195C">
        <w:rPr>
          <w:rFonts w:ascii="StobiSerif Regular" w:eastAsia="Times New Roman" w:hAnsi="StobiSerif Regular" w:cs="Arial"/>
          <w:bCs/>
          <w:lang w:val="sq-AL"/>
        </w:rPr>
        <w:t xml:space="preserve">Procesverbali përmban të dhëna për përbërjen e </w:t>
      </w:r>
      <w:r w:rsidR="004144D1">
        <w:rPr>
          <w:rFonts w:ascii="StobiSerif Regular" w:eastAsia="Times New Roman" w:hAnsi="StobiSerif Regular" w:cs="Arial"/>
          <w:bCs/>
          <w:lang w:val="sq-AL"/>
        </w:rPr>
        <w:t>K</w:t>
      </w:r>
      <w:r w:rsidRPr="00D6195C">
        <w:rPr>
          <w:rFonts w:ascii="StobiSerif Regular" w:eastAsia="Times New Roman" w:hAnsi="StobiSerif Regular" w:cs="Arial"/>
          <w:bCs/>
          <w:lang w:val="sq-AL"/>
        </w:rPr>
        <w:t>omisionit disiplinor</w:t>
      </w:r>
      <w:r w:rsidR="00A4012F" w:rsidRPr="00D6195C">
        <w:rPr>
          <w:rFonts w:ascii="StobiSerif Regular" w:eastAsia="Times New Roman" w:hAnsi="StobiSerif Regular" w:cs="Arial"/>
          <w:bCs/>
          <w:lang w:val="sq-AL"/>
        </w:rPr>
        <w:t xml:space="preserve">, </w:t>
      </w:r>
      <w:r w:rsidRPr="00D6195C">
        <w:rPr>
          <w:rFonts w:ascii="StobiSerif Regular" w:eastAsia="Times New Roman" w:hAnsi="StobiSerif Regular" w:cs="Arial"/>
          <w:bCs/>
          <w:lang w:val="sq-AL"/>
        </w:rPr>
        <w:t xml:space="preserve">data dhe koha e fillimit të seancës dëgjimore, informacioni i përgjithshëm në lidhje me personin e dënuar kundër të cilit zhvillohet procedura disiplinore, të dhënat për </w:t>
      </w:r>
      <w:r w:rsidR="004144D1">
        <w:rPr>
          <w:rFonts w:ascii="StobiSerif Regular" w:eastAsia="Times New Roman" w:hAnsi="StobiSerif Regular" w:cs="Arial"/>
          <w:bCs/>
          <w:lang w:val="sq-AL"/>
        </w:rPr>
        <w:t>parashtruesin</w:t>
      </w:r>
      <w:r w:rsidRPr="00D6195C">
        <w:rPr>
          <w:rFonts w:ascii="StobiSerif Regular" w:eastAsia="Times New Roman" w:hAnsi="StobiSerif Regular" w:cs="Arial"/>
          <w:bCs/>
          <w:lang w:val="sq-AL"/>
        </w:rPr>
        <w:t xml:space="preserve"> e propozimit për fillimin e procedurës disiplinore</w:t>
      </w:r>
      <w:r w:rsidR="00A4012F" w:rsidRPr="00D6195C">
        <w:rPr>
          <w:rFonts w:ascii="StobiSerif Regular" w:eastAsia="Times New Roman" w:hAnsi="StobiSerif Regular" w:cs="Arial"/>
          <w:bCs/>
          <w:lang w:val="sq-AL"/>
        </w:rPr>
        <w:t xml:space="preserve">, </w:t>
      </w:r>
      <w:r w:rsidRPr="00D6195C">
        <w:rPr>
          <w:rFonts w:ascii="StobiSerif Regular" w:eastAsia="Times New Roman" w:hAnsi="StobiSerif Regular" w:cs="Arial"/>
          <w:bCs/>
          <w:lang w:val="sq-AL"/>
        </w:rPr>
        <w:t>baza ligjore e shkeljes disiplinore, rrjedha kronologjike e veprimeve të ndërmarra dhe provat e paraqitura dhe deklaratat e dhëna gjatë seancës.</w:t>
      </w:r>
    </w:p>
    <w:p w:rsidR="00184533" w:rsidRPr="00D6195C" w:rsidRDefault="00184533" w:rsidP="00A4012F">
      <w:pPr>
        <w:spacing w:before="240" w:after="120" w:line="240" w:lineRule="auto"/>
        <w:jc w:val="both"/>
        <w:outlineLvl w:val="4"/>
        <w:rPr>
          <w:rFonts w:ascii="StobiSerif Regular" w:eastAsia="Times New Roman" w:hAnsi="StobiSerif Regular" w:cs="Arial"/>
          <w:bCs/>
          <w:lang w:val="sq-AL"/>
        </w:rPr>
      </w:pPr>
      <w:r w:rsidRPr="00D6195C">
        <w:rPr>
          <w:rFonts w:ascii="StobiSerif Regular" w:eastAsia="Times New Roman" w:hAnsi="StobiSerif Regular" w:cs="Arial"/>
          <w:bCs/>
          <w:lang w:val="sq-AL"/>
        </w:rPr>
        <w:t xml:space="preserve">Në fund të procesverbalit, kryetari dhe anëtarët e </w:t>
      </w:r>
      <w:r w:rsidR="004144D1">
        <w:rPr>
          <w:rFonts w:ascii="StobiSerif Regular" w:eastAsia="Times New Roman" w:hAnsi="StobiSerif Regular" w:cs="Arial"/>
          <w:bCs/>
          <w:lang w:val="sq-AL"/>
        </w:rPr>
        <w:t>K</w:t>
      </w:r>
      <w:r w:rsidRPr="00D6195C">
        <w:rPr>
          <w:rFonts w:ascii="StobiSerif Regular" w:eastAsia="Times New Roman" w:hAnsi="StobiSerif Regular" w:cs="Arial"/>
          <w:bCs/>
          <w:lang w:val="sq-AL"/>
        </w:rPr>
        <w:t>omisionit disiplinor nënshkruhen.</w:t>
      </w:r>
    </w:p>
    <w:p w:rsidR="00A4012F" w:rsidRPr="00D6195C" w:rsidRDefault="00184533" w:rsidP="00A4012F">
      <w:pPr>
        <w:spacing w:before="240" w:after="120" w:line="240" w:lineRule="auto"/>
        <w:jc w:val="both"/>
        <w:outlineLvl w:val="4"/>
        <w:rPr>
          <w:rFonts w:ascii="StobiSerif Regular" w:eastAsia="Times New Roman" w:hAnsi="StobiSerif Regular" w:cs="Arial"/>
          <w:bCs/>
          <w:lang w:val="sq-AL"/>
        </w:rPr>
      </w:pPr>
      <w:r w:rsidRPr="00D6195C">
        <w:rPr>
          <w:rFonts w:ascii="StobiSerif Regular" w:eastAsia="Times New Roman" w:hAnsi="StobiSerif Regular" w:cs="Arial"/>
          <w:bCs/>
          <w:lang w:val="sq-AL"/>
        </w:rPr>
        <w:t>Para nënshkrimit të procesverbalit, personit të dënuar i lejohet të kontrollojë përmbajtjen e tij dhe nëse ka ndonjë vërejtje, ato futen në procesverbal.</w:t>
      </w:r>
    </w:p>
    <w:p w:rsidR="00184533" w:rsidRPr="00D6195C" w:rsidRDefault="00184533" w:rsidP="00A4012F">
      <w:pPr>
        <w:spacing w:before="240" w:after="120" w:line="240" w:lineRule="auto"/>
        <w:jc w:val="both"/>
        <w:outlineLvl w:val="4"/>
        <w:rPr>
          <w:rFonts w:ascii="StobiSerif Regular" w:eastAsia="Times New Roman" w:hAnsi="StobiSerif Regular" w:cs="Arial"/>
          <w:bCs/>
          <w:lang w:val="sq-AL"/>
        </w:rPr>
      </w:pPr>
    </w:p>
    <w:p w:rsidR="00A4012F" w:rsidRPr="00D6195C" w:rsidRDefault="00BE4408" w:rsidP="00A4012F">
      <w:pPr>
        <w:spacing w:before="240" w:after="120" w:line="240" w:lineRule="auto"/>
        <w:jc w:val="center"/>
        <w:outlineLvl w:val="4"/>
        <w:rPr>
          <w:rFonts w:ascii="StobiSerif Regular" w:eastAsia="Times New Roman" w:hAnsi="StobiSerif Regular" w:cs="Arial"/>
          <w:b/>
          <w:bCs/>
          <w:lang w:val="sq-AL"/>
        </w:rPr>
      </w:pPr>
      <w:r w:rsidRPr="00D6195C">
        <w:rPr>
          <w:rFonts w:ascii="StobiSerif Regular" w:eastAsia="Times New Roman" w:hAnsi="StobiSerif Regular" w:cs="Arial"/>
          <w:b/>
          <w:bCs/>
          <w:lang w:val="sq-AL"/>
        </w:rPr>
        <w:t>Neni</w:t>
      </w:r>
      <w:r w:rsidR="009D2A90">
        <w:rPr>
          <w:rFonts w:ascii="StobiSerif Regular" w:eastAsia="Times New Roman" w:hAnsi="StobiSerif Regular" w:cs="Arial"/>
          <w:b/>
          <w:bCs/>
          <w:lang w:val="sq-AL"/>
        </w:rPr>
        <w:t xml:space="preserve"> </w:t>
      </w:r>
      <w:r w:rsidR="00A4012F" w:rsidRPr="00D6195C">
        <w:rPr>
          <w:rFonts w:ascii="StobiSerif Regular" w:eastAsia="Times New Roman" w:hAnsi="StobiSerif Regular" w:cs="Arial"/>
          <w:b/>
          <w:bCs/>
          <w:lang w:val="sq-AL"/>
        </w:rPr>
        <w:t>44</w:t>
      </w:r>
    </w:p>
    <w:p w:rsidR="00BE4408" w:rsidRPr="00D6195C" w:rsidRDefault="00BE4408" w:rsidP="009E2ED2">
      <w:pPr>
        <w:spacing w:before="240" w:after="120" w:line="240" w:lineRule="auto"/>
        <w:jc w:val="center"/>
        <w:outlineLvl w:val="4"/>
        <w:rPr>
          <w:rFonts w:ascii="StobiSerif Regular" w:eastAsia="Times New Roman" w:hAnsi="StobiSerif Regular" w:cs="Arial"/>
          <w:b/>
          <w:bCs/>
          <w:lang w:val="sq-AL"/>
        </w:rPr>
      </w:pPr>
      <w:r w:rsidRPr="00D6195C">
        <w:rPr>
          <w:rFonts w:ascii="StobiSerif Regular" w:eastAsia="Times New Roman" w:hAnsi="StobiSerif Regular" w:cs="Arial"/>
          <w:b/>
          <w:bCs/>
          <w:lang w:val="sq-AL"/>
        </w:rPr>
        <w:t>Propozimi për shqiptimin e dënimit</w:t>
      </w:r>
      <w:r w:rsidR="009D2A90">
        <w:rPr>
          <w:rFonts w:ascii="StobiSerif Regular" w:eastAsia="Times New Roman" w:hAnsi="StobiSerif Regular" w:cs="Arial"/>
          <w:b/>
          <w:bCs/>
          <w:lang w:val="sq-AL"/>
        </w:rPr>
        <w:t xml:space="preserve"> </w:t>
      </w:r>
      <w:r w:rsidRPr="00D6195C">
        <w:rPr>
          <w:rFonts w:ascii="StobiSerif Regular" w:eastAsia="Times New Roman" w:hAnsi="StobiSerif Regular" w:cs="Arial"/>
          <w:b/>
          <w:bCs/>
          <w:lang w:val="sq-AL"/>
        </w:rPr>
        <w:t>disiplinor</w:t>
      </w:r>
    </w:p>
    <w:p w:rsidR="002B39CE" w:rsidRPr="00D6195C" w:rsidRDefault="002B39CE" w:rsidP="00A4012F">
      <w:pPr>
        <w:spacing w:before="240" w:after="120" w:line="240" w:lineRule="auto"/>
        <w:jc w:val="both"/>
        <w:outlineLvl w:val="4"/>
        <w:rPr>
          <w:rFonts w:ascii="StobiSerif Regular" w:eastAsia="Times New Roman" w:hAnsi="StobiSerif Regular" w:cs="Arial"/>
          <w:bCs/>
          <w:lang w:val="sq-AL"/>
        </w:rPr>
      </w:pPr>
      <w:r w:rsidRPr="00D6195C">
        <w:rPr>
          <w:rFonts w:ascii="StobiSerif Regular" w:eastAsia="Times New Roman" w:hAnsi="StobiSerif Regular" w:cs="Arial"/>
          <w:bCs/>
          <w:lang w:val="sq-AL"/>
        </w:rPr>
        <w:t>Komisioni disiplinor pas dëgjimit,</w:t>
      </w:r>
      <w:r w:rsidR="009D2A90">
        <w:rPr>
          <w:rFonts w:ascii="StobiSerif Regular" w:eastAsia="Times New Roman" w:hAnsi="StobiSerif Regular" w:cs="Arial"/>
          <w:bCs/>
          <w:lang w:val="sq-AL"/>
        </w:rPr>
        <w:t xml:space="preserve"> </w:t>
      </w:r>
      <w:r w:rsidRPr="00D6195C">
        <w:rPr>
          <w:rFonts w:ascii="StobiSerif Regular" w:eastAsia="Times New Roman" w:hAnsi="StobiSerif Regular" w:cs="Arial"/>
          <w:bCs/>
          <w:lang w:val="sq-AL"/>
        </w:rPr>
        <w:t>i paraqet drejtorit të institucionit një propozim për marrjen e një vendimi për lirim nga përgjegjësia disiplinore ose përcaktimin e përgjegjësisë dhe vendosjen e një ndëshkimi disiplinor.</w:t>
      </w:r>
    </w:p>
    <w:p w:rsidR="00A4012F" w:rsidRPr="00D6195C" w:rsidRDefault="00D373DE" w:rsidP="00A4012F">
      <w:pPr>
        <w:spacing w:before="240" w:after="120" w:line="240" w:lineRule="auto"/>
        <w:jc w:val="both"/>
        <w:outlineLvl w:val="4"/>
        <w:rPr>
          <w:rFonts w:ascii="StobiSerif Regular" w:eastAsia="Times New Roman" w:hAnsi="StobiSerif Regular" w:cs="Arial"/>
          <w:bCs/>
          <w:lang w:val="sq-AL"/>
        </w:rPr>
      </w:pPr>
      <w:r w:rsidRPr="00D6195C">
        <w:rPr>
          <w:rFonts w:ascii="StobiSerif Regular" w:eastAsia="Times New Roman" w:hAnsi="StobiSerif Regular" w:cs="Arial"/>
          <w:bCs/>
          <w:lang w:val="sq-AL"/>
        </w:rPr>
        <w:t xml:space="preserve">Propozimi </w:t>
      </w:r>
      <w:r w:rsidR="004144D1">
        <w:rPr>
          <w:rFonts w:ascii="StobiSerif Regular" w:eastAsia="Times New Roman" w:hAnsi="StobiSerif Regular" w:cs="Arial"/>
          <w:bCs/>
          <w:lang w:val="sq-AL"/>
        </w:rPr>
        <w:t>i</w:t>
      </w:r>
      <w:r w:rsidRPr="00D6195C">
        <w:rPr>
          <w:rFonts w:ascii="StobiSerif Regular" w:eastAsia="Times New Roman" w:hAnsi="StobiSerif Regular" w:cs="Arial"/>
          <w:bCs/>
          <w:lang w:val="sq-AL"/>
        </w:rPr>
        <w:t xml:space="preserve"> paragrafi</w:t>
      </w:r>
      <w:r w:rsidR="004144D1">
        <w:rPr>
          <w:rFonts w:ascii="StobiSerif Regular" w:eastAsia="Times New Roman" w:hAnsi="StobiSerif Regular" w:cs="Arial"/>
          <w:bCs/>
          <w:lang w:val="sq-AL"/>
        </w:rPr>
        <w:t>t</w:t>
      </w:r>
      <w:r w:rsidRPr="00D6195C">
        <w:rPr>
          <w:rFonts w:ascii="StobiSerif Regular" w:eastAsia="Times New Roman" w:hAnsi="StobiSerif Regular" w:cs="Arial"/>
          <w:bCs/>
          <w:lang w:val="sq-AL"/>
        </w:rPr>
        <w:t xml:space="preserve"> 1 </w:t>
      </w:r>
      <w:r w:rsidR="004144D1">
        <w:rPr>
          <w:rFonts w:ascii="StobiSerif Regular" w:eastAsia="Times New Roman" w:hAnsi="StobiSerif Regular" w:cs="Arial"/>
          <w:bCs/>
          <w:lang w:val="sq-AL"/>
        </w:rPr>
        <w:t>të</w:t>
      </w:r>
      <w:r w:rsidRPr="00D6195C">
        <w:rPr>
          <w:rFonts w:ascii="StobiSerif Regular" w:eastAsia="Times New Roman" w:hAnsi="StobiSerif Regular" w:cs="Arial"/>
          <w:bCs/>
          <w:lang w:val="sq-AL"/>
        </w:rPr>
        <w:t xml:space="preserve"> këtij neni paraqitet me shkrim brenda 24 orëve nga përfundimi i debatit</w:t>
      </w:r>
      <w:r w:rsidR="00A4012F" w:rsidRPr="00D6195C">
        <w:rPr>
          <w:rFonts w:ascii="StobiSerif Regular" w:eastAsia="Times New Roman" w:hAnsi="StobiSerif Regular" w:cs="Arial"/>
          <w:bCs/>
          <w:lang w:val="sq-AL"/>
        </w:rPr>
        <w:t xml:space="preserve">, </w:t>
      </w:r>
      <w:r w:rsidRPr="00D6195C">
        <w:rPr>
          <w:rFonts w:ascii="StobiSerif Regular" w:eastAsia="Times New Roman" w:hAnsi="StobiSerif Regular" w:cs="Arial"/>
          <w:bCs/>
          <w:lang w:val="sq-AL"/>
        </w:rPr>
        <w:t>dhe në rast se propozohet një ndëshkim disiplinor nga neni 14</w:t>
      </w:r>
      <w:r w:rsidR="004144D1">
        <w:rPr>
          <w:rFonts w:ascii="StobiSerif Regular" w:eastAsia="Times New Roman" w:hAnsi="StobiSerif Regular" w:cs="Arial"/>
          <w:bCs/>
          <w:lang w:val="sq-AL"/>
        </w:rPr>
        <w:t>,</w:t>
      </w:r>
      <w:r w:rsidRPr="00D6195C">
        <w:rPr>
          <w:rFonts w:ascii="StobiSerif Regular" w:eastAsia="Times New Roman" w:hAnsi="StobiSerif Regular" w:cs="Arial"/>
          <w:bCs/>
          <w:lang w:val="sq-AL"/>
        </w:rPr>
        <w:t xml:space="preserve"> paragrafi 2</w:t>
      </w:r>
      <w:r w:rsidR="004144D1">
        <w:rPr>
          <w:rFonts w:ascii="StobiSerif Regular" w:eastAsia="Times New Roman" w:hAnsi="StobiSerif Regular" w:cs="Arial"/>
          <w:bCs/>
          <w:lang w:val="sq-AL"/>
        </w:rPr>
        <w:t>,</w:t>
      </w:r>
      <w:r w:rsidRPr="00D6195C">
        <w:rPr>
          <w:rFonts w:ascii="StobiSerif Regular" w:eastAsia="Times New Roman" w:hAnsi="StobiSerif Regular" w:cs="Arial"/>
          <w:bCs/>
          <w:lang w:val="sq-AL"/>
        </w:rPr>
        <w:t xml:space="preserve"> pikat 3 dhe 4 të kë</w:t>
      </w:r>
      <w:r w:rsidR="00657D42">
        <w:rPr>
          <w:rFonts w:ascii="StobiSerif Regular" w:eastAsia="Times New Roman" w:hAnsi="StobiSerif Regular" w:cs="Arial"/>
          <w:bCs/>
          <w:lang w:val="sq-AL"/>
        </w:rPr>
        <w:t xml:space="preserve">saj </w:t>
      </w:r>
      <w:r w:rsidR="00FA4945">
        <w:rPr>
          <w:rFonts w:ascii="StobiSerif Regular" w:eastAsia="Times New Roman" w:hAnsi="StobiSerif Regular" w:cs="Arial"/>
          <w:bCs/>
          <w:lang w:val="sq-AL"/>
        </w:rPr>
        <w:t>r</w:t>
      </w:r>
      <w:r w:rsidR="00657D42">
        <w:rPr>
          <w:rFonts w:ascii="StobiSerif Regular" w:eastAsia="Times New Roman" w:hAnsi="StobiSerif Regular" w:cs="Arial"/>
          <w:bCs/>
          <w:lang w:val="sq-AL"/>
        </w:rPr>
        <w:t>regulloreje</w:t>
      </w:r>
      <w:r w:rsidRPr="00D6195C">
        <w:rPr>
          <w:rFonts w:ascii="StobiSerif Regular" w:eastAsia="Times New Roman" w:hAnsi="StobiSerif Regular" w:cs="Arial"/>
          <w:bCs/>
          <w:lang w:val="sq-AL"/>
        </w:rPr>
        <w:t>, propozimi paraqitet menjëherë</w:t>
      </w:r>
      <w:r w:rsidR="00A4012F" w:rsidRPr="00D6195C">
        <w:rPr>
          <w:rFonts w:ascii="StobiSerif Regular" w:eastAsia="Times New Roman" w:hAnsi="StobiSerif Regular" w:cs="Arial"/>
          <w:bCs/>
          <w:lang w:val="sq-AL"/>
        </w:rPr>
        <w:t>.</w:t>
      </w:r>
    </w:p>
    <w:p w:rsidR="00A4012F" w:rsidRPr="00D6195C" w:rsidRDefault="000E5AD5" w:rsidP="00A4012F">
      <w:pPr>
        <w:spacing w:before="240" w:after="120" w:line="240" w:lineRule="auto"/>
        <w:jc w:val="both"/>
        <w:outlineLvl w:val="4"/>
        <w:rPr>
          <w:rFonts w:ascii="StobiSerif Regular" w:eastAsia="Times New Roman" w:hAnsi="StobiSerif Regular" w:cs="Arial"/>
          <w:bCs/>
          <w:lang w:val="sq-AL"/>
        </w:rPr>
      </w:pPr>
      <w:r w:rsidRPr="00D6195C">
        <w:rPr>
          <w:rFonts w:ascii="StobiSerif Regular" w:eastAsia="Times New Roman" w:hAnsi="StobiSerif Regular" w:cs="Arial"/>
          <w:bCs/>
          <w:lang w:val="sq-AL"/>
        </w:rPr>
        <w:lastRenderedPageBreak/>
        <w:t xml:space="preserve">Propozimi </w:t>
      </w:r>
      <w:r w:rsidR="00657D42">
        <w:rPr>
          <w:rFonts w:ascii="StobiSerif Regular" w:eastAsia="Times New Roman" w:hAnsi="StobiSerif Regular" w:cs="Arial"/>
          <w:bCs/>
          <w:lang w:val="sq-AL"/>
        </w:rPr>
        <w:t>i</w:t>
      </w:r>
      <w:r w:rsidRPr="00D6195C">
        <w:rPr>
          <w:rFonts w:ascii="StobiSerif Regular" w:eastAsia="Times New Roman" w:hAnsi="StobiSerif Regular" w:cs="Arial"/>
          <w:bCs/>
          <w:lang w:val="sq-AL"/>
        </w:rPr>
        <w:t xml:space="preserve"> paragrafi</w:t>
      </w:r>
      <w:r w:rsidR="00657D42">
        <w:rPr>
          <w:rFonts w:ascii="StobiSerif Regular" w:eastAsia="Times New Roman" w:hAnsi="StobiSerif Regular" w:cs="Arial"/>
          <w:bCs/>
          <w:lang w:val="sq-AL"/>
        </w:rPr>
        <w:t>t</w:t>
      </w:r>
      <w:r w:rsidRPr="00D6195C">
        <w:rPr>
          <w:rFonts w:ascii="StobiSerif Regular" w:eastAsia="Times New Roman" w:hAnsi="StobiSerif Regular" w:cs="Arial"/>
          <w:bCs/>
          <w:lang w:val="sq-AL"/>
        </w:rPr>
        <w:t xml:space="preserve"> 1 </w:t>
      </w:r>
      <w:r w:rsidR="00657D42">
        <w:rPr>
          <w:rFonts w:ascii="StobiSerif Regular" w:eastAsia="Times New Roman" w:hAnsi="StobiSerif Regular" w:cs="Arial"/>
          <w:bCs/>
          <w:lang w:val="sq-AL"/>
        </w:rPr>
        <w:t>të</w:t>
      </w:r>
      <w:r w:rsidRPr="00D6195C">
        <w:rPr>
          <w:rFonts w:ascii="StobiSerif Regular" w:eastAsia="Times New Roman" w:hAnsi="StobiSerif Regular" w:cs="Arial"/>
          <w:bCs/>
          <w:lang w:val="sq-AL"/>
        </w:rPr>
        <w:t xml:space="preserve"> këtij neni përmban</w:t>
      </w:r>
      <w:r w:rsidR="00A4012F" w:rsidRPr="00D6195C">
        <w:rPr>
          <w:rFonts w:ascii="StobiSerif Regular" w:eastAsia="Times New Roman" w:hAnsi="StobiSerif Regular" w:cs="Arial"/>
          <w:bCs/>
          <w:lang w:val="sq-AL"/>
        </w:rPr>
        <w:t>:</w:t>
      </w:r>
    </w:p>
    <w:p w:rsidR="00A4012F" w:rsidRPr="00D6195C" w:rsidRDefault="000E5AD5" w:rsidP="000E5AD5">
      <w:pPr>
        <w:numPr>
          <w:ilvl w:val="0"/>
          <w:numId w:val="5"/>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Të dhëna për </w:t>
      </w:r>
      <w:r w:rsidR="00657D42">
        <w:rPr>
          <w:rFonts w:ascii="StobiSerif Regular" w:eastAsia="Calibri" w:hAnsi="StobiSerif Regular" w:cs="Arial"/>
          <w:lang w:val="sq-AL"/>
        </w:rPr>
        <w:t>K</w:t>
      </w:r>
      <w:r w:rsidRPr="00D6195C">
        <w:rPr>
          <w:rFonts w:ascii="StobiSerif Regular" w:eastAsia="Calibri" w:hAnsi="StobiSerif Regular" w:cs="Arial"/>
          <w:lang w:val="sq-AL"/>
        </w:rPr>
        <w:t>omisionin disiplinor</w:t>
      </w:r>
      <w:r w:rsidR="00D46FA3" w:rsidRPr="00D6195C">
        <w:rPr>
          <w:rFonts w:ascii="StobiSerif Regular" w:eastAsia="Calibri" w:hAnsi="StobiSerif Regular" w:cs="Arial"/>
          <w:lang w:val="sq-AL"/>
        </w:rPr>
        <w:t>;</w:t>
      </w:r>
    </w:p>
    <w:p w:rsidR="00A4012F" w:rsidRPr="00D6195C" w:rsidRDefault="000E5AD5" w:rsidP="00A4012F">
      <w:pPr>
        <w:numPr>
          <w:ilvl w:val="0"/>
          <w:numId w:val="5"/>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Të dhëna për personin e dënuar</w:t>
      </w:r>
      <w:r w:rsidR="00D46FA3" w:rsidRPr="00D6195C">
        <w:rPr>
          <w:rFonts w:ascii="StobiSerif Regular" w:eastAsia="Calibri" w:hAnsi="StobiSerif Regular" w:cs="Arial"/>
          <w:lang w:val="sq-AL"/>
        </w:rPr>
        <w:t>;</w:t>
      </w:r>
    </w:p>
    <w:p w:rsidR="00A4012F" w:rsidRPr="00D6195C" w:rsidRDefault="000E5AD5" w:rsidP="000E5AD5">
      <w:pPr>
        <w:numPr>
          <w:ilvl w:val="0"/>
          <w:numId w:val="5"/>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Përshkrimi i fakteve të veprimeve që përbëjnë shkeljen disiplinore</w:t>
      </w:r>
      <w:r w:rsidR="00D46FA3" w:rsidRPr="00D6195C">
        <w:rPr>
          <w:rFonts w:ascii="StobiSerif Regular" w:eastAsia="Calibri" w:hAnsi="StobiSerif Regular" w:cs="Arial"/>
          <w:lang w:val="sq-AL"/>
        </w:rPr>
        <w:t>;</w:t>
      </w:r>
    </w:p>
    <w:p w:rsidR="00A4012F" w:rsidRPr="00D6195C" w:rsidRDefault="000E5AD5" w:rsidP="000E5AD5">
      <w:pPr>
        <w:numPr>
          <w:ilvl w:val="0"/>
          <w:numId w:val="5"/>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Baza ligjore e shkeljes disiplinore</w:t>
      </w:r>
      <w:r w:rsidR="00750689" w:rsidRPr="00D6195C">
        <w:rPr>
          <w:rFonts w:ascii="StobiSerif Regular" w:eastAsia="Calibri" w:hAnsi="StobiSerif Regular" w:cs="Arial"/>
          <w:lang w:val="sq-AL"/>
        </w:rPr>
        <w:t>;</w:t>
      </w:r>
    </w:p>
    <w:p w:rsidR="000E5AD5" w:rsidRPr="00D6195C" w:rsidRDefault="000E5AD5" w:rsidP="000E5AD5">
      <w:pPr>
        <w:numPr>
          <w:ilvl w:val="0"/>
          <w:numId w:val="5"/>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Propozimi për dënim disiplinor dhe</w:t>
      </w:r>
    </w:p>
    <w:p w:rsidR="00A4012F" w:rsidRPr="00D6195C" w:rsidRDefault="000E5AD5" w:rsidP="000E5AD5">
      <w:pPr>
        <w:numPr>
          <w:ilvl w:val="0"/>
          <w:numId w:val="5"/>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 xml:space="preserve">Data dhe nënshkrimi i </w:t>
      </w:r>
      <w:r w:rsidR="00657D42">
        <w:rPr>
          <w:rFonts w:ascii="StobiSerif Regular" w:eastAsia="Calibri" w:hAnsi="StobiSerif Regular" w:cs="Arial"/>
          <w:lang w:val="sq-AL"/>
        </w:rPr>
        <w:t>kryetarit</w:t>
      </w:r>
      <w:r w:rsidRPr="00D6195C">
        <w:rPr>
          <w:rFonts w:ascii="StobiSerif Regular" w:eastAsia="Calibri" w:hAnsi="StobiSerif Regular" w:cs="Arial"/>
          <w:lang w:val="sq-AL"/>
        </w:rPr>
        <w:t xml:space="preserve"> dhe anëtarëve të komisionit disiplinor</w:t>
      </w:r>
      <w:r w:rsidR="00B52CBD" w:rsidRPr="00D6195C">
        <w:rPr>
          <w:rFonts w:ascii="StobiSerif Regular" w:eastAsia="Calibri" w:hAnsi="StobiSerif Regular" w:cs="Arial"/>
          <w:lang w:val="sq-AL"/>
        </w:rPr>
        <w:t>.</w:t>
      </w:r>
    </w:p>
    <w:p w:rsidR="000E5AD5" w:rsidRPr="00D6195C" w:rsidRDefault="000E5AD5" w:rsidP="00A4012F">
      <w:pPr>
        <w:spacing w:before="240" w:after="120" w:line="240" w:lineRule="auto"/>
        <w:jc w:val="center"/>
        <w:outlineLvl w:val="4"/>
        <w:rPr>
          <w:rFonts w:ascii="StobiSerif Regular" w:eastAsia="Calibri" w:hAnsi="StobiSerif Regular" w:cs="Arial"/>
          <w:lang w:val="sq-AL"/>
        </w:rPr>
      </w:pPr>
      <w:r w:rsidRPr="00D6195C">
        <w:rPr>
          <w:rFonts w:ascii="StobiSerif Regular" w:eastAsia="Calibri" w:hAnsi="StobiSerif Regular" w:cs="Arial"/>
          <w:lang w:val="sq-AL"/>
        </w:rPr>
        <w:t xml:space="preserve">Përveç propozimit për dënim disiplinor, dorëzohen të gjitha </w:t>
      </w:r>
      <w:r w:rsidR="00657D42">
        <w:rPr>
          <w:rFonts w:ascii="StobiSerif Regular" w:eastAsia="Calibri" w:hAnsi="StobiSerif Regular" w:cs="Arial"/>
          <w:lang w:val="sq-AL"/>
        </w:rPr>
        <w:t>shkresat</w:t>
      </w:r>
      <w:r w:rsidRPr="00D6195C">
        <w:rPr>
          <w:rFonts w:ascii="StobiSerif Regular" w:eastAsia="Calibri" w:hAnsi="StobiSerif Regular" w:cs="Arial"/>
          <w:lang w:val="sq-AL"/>
        </w:rPr>
        <w:t xml:space="preserve"> nga lënda.</w:t>
      </w:r>
    </w:p>
    <w:p w:rsidR="000E5AD5" w:rsidRPr="00D6195C" w:rsidRDefault="000E5AD5" w:rsidP="00A4012F">
      <w:pPr>
        <w:spacing w:before="240" w:after="120" w:line="240" w:lineRule="auto"/>
        <w:jc w:val="center"/>
        <w:outlineLvl w:val="4"/>
        <w:rPr>
          <w:rFonts w:ascii="StobiSerif Regular" w:eastAsia="Calibri" w:hAnsi="StobiSerif Regular" w:cs="Arial"/>
          <w:lang w:val="sq-AL"/>
        </w:rPr>
      </w:pPr>
    </w:p>
    <w:p w:rsidR="00A4012F" w:rsidRPr="00D6195C" w:rsidRDefault="00AC4FFA" w:rsidP="00A4012F">
      <w:pPr>
        <w:spacing w:before="240" w:after="120" w:line="240" w:lineRule="auto"/>
        <w:jc w:val="center"/>
        <w:outlineLvl w:val="4"/>
        <w:rPr>
          <w:rFonts w:ascii="StobiSerif Regular" w:eastAsia="Times New Roman" w:hAnsi="StobiSerif Regular" w:cs="Arial"/>
          <w:b/>
          <w:bCs/>
          <w:lang w:val="sq-AL"/>
        </w:rPr>
      </w:pPr>
      <w:r w:rsidRPr="00D6195C">
        <w:rPr>
          <w:rFonts w:ascii="StobiSerif Regular" w:eastAsia="Times New Roman" w:hAnsi="StobiSerif Regular" w:cs="Arial"/>
          <w:b/>
          <w:bCs/>
          <w:lang w:val="sq-AL"/>
        </w:rPr>
        <w:t>Neni</w:t>
      </w:r>
      <w:r w:rsidR="009D2A90">
        <w:rPr>
          <w:rFonts w:ascii="StobiSerif Regular" w:eastAsia="Times New Roman" w:hAnsi="StobiSerif Regular" w:cs="Arial"/>
          <w:b/>
          <w:bCs/>
          <w:lang w:val="sq-AL"/>
        </w:rPr>
        <w:t xml:space="preserve"> </w:t>
      </w:r>
      <w:r w:rsidR="00A4012F" w:rsidRPr="00D6195C">
        <w:rPr>
          <w:rFonts w:ascii="StobiSerif Regular" w:eastAsia="Times New Roman" w:hAnsi="StobiSerif Regular" w:cs="Arial"/>
          <w:b/>
          <w:bCs/>
          <w:lang w:val="sq-AL"/>
        </w:rPr>
        <w:t>45</w:t>
      </w:r>
    </w:p>
    <w:p w:rsidR="00AC4FFA" w:rsidRPr="00D6195C" w:rsidRDefault="00657D42" w:rsidP="006F51E1">
      <w:pPr>
        <w:spacing w:before="100" w:beforeAutospacing="1" w:after="100" w:afterAutospacing="1" w:line="240" w:lineRule="auto"/>
        <w:jc w:val="center"/>
        <w:rPr>
          <w:rFonts w:ascii="StobiSerif Regular" w:eastAsia="Times New Roman" w:hAnsi="StobiSerif Regular" w:cs="Arial"/>
          <w:b/>
          <w:bCs/>
          <w:lang w:val="sq-AL"/>
        </w:rPr>
      </w:pPr>
      <w:r>
        <w:rPr>
          <w:rFonts w:ascii="StobiSerif Regular" w:eastAsia="Times New Roman" w:hAnsi="StobiSerif Regular" w:cs="Arial"/>
          <w:b/>
          <w:bCs/>
          <w:lang w:val="sq-AL"/>
        </w:rPr>
        <w:t>Kompetenca</w:t>
      </w:r>
      <w:r w:rsidR="00AC4FFA" w:rsidRPr="00D6195C">
        <w:rPr>
          <w:rFonts w:ascii="StobiSerif Regular" w:eastAsia="Times New Roman" w:hAnsi="StobiSerif Regular" w:cs="Arial"/>
          <w:b/>
          <w:bCs/>
          <w:lang w:val="sq-AL"/>
        </w:rPr>
        <w:t xml:space="preserve"> për </w:t>
      </w:r>
      <w:r w:rsidR="00A97F16" w:rsidRPr="00D6195C">
        <w:rPr>
          <w:rFonts w:ascii="StobiSerif Regular" w:eastAsia="Times New Roman" w:hAnsi="StobiSerif Regular" w:cs="Arial"/>
          <w:b/>
          <w:bCs/>
          <w:lang w:val="sq-AL"/>
        </w:rPr>
        <w:t>shqiptimin</w:t>
      </w:r>
      <w:r w:rsidR="00AC4FFA" w:rsidRPr="00D6195C">
        <w:rPr>
          <w:rFonts w:ascii="StobiSerif Regular" w:eastAsia="Times New Roman" w:hAnsi="StobiSerif Regular" w:cs="Arial"/>
          <w:b/>
          <w:bCs/>
          <w:lang w:val="sq-AL"/>
        </w:rPr>
        <w:t xml:space="preserve"> e dënimeve</w:t>
      </w:r>
      <w:r w:rsidR="009D2A90">
        <w:rPr>
          <w:rFonts w:ascii="StobiSerif Regular" w:eastAsia="Times New Roman" w:hAnsi="StobiSerif Regular" w:cs="Arial"/>
          <w:b/>
          <w:bCs/>
          <w:lang w:val="sq-AL"/>
        </w:rPr>
        <w:t xml:space="preserve"> </w:t>
      </w:r>
      <w:r w:rsidR="00AC4FFA" w:rsidRPr="00D6195C">
        <w:rPr>
          <w:rFonts w:ascii="StobiSerif Regular" w:eastAsia="Times New Roman" w:hAnsi="StobiSerif Regular" w:cs="Arial"/>
          <w:b/>
          <w:bCs/>
          <w:lang w:val="sq-AL"/>
        </w:rPr>
        <w:t>disiplinore</w:t>
      </w:r>
    </w:p>
    <w:p w:rsidR="006F2B01" w:rsidRPr="00D6195C" w:rsidRDefault="006F2B01" w:rsidP="00A4012F">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Dënimet disiplinore</w:t>
      </w:r>
      <w:r w:rsidR="009D2A90">
        <w:rPr>
          <w:rFonts w:ascii="StobiSerif Regular" w:eastAsia="Times New Roman" w:hAnsi="StobiSerif Regular" w:cs="Arial"/>
          <w:lang w:val="sq-AL"/>
        </w:rPr>
        <w:t xml:space="preserve"> </w:t>
      </w:r>
      <w:r w:rsidR="00610649" w:rsidRPr="00D6195C">
        <w:rPr>
          <w:rFonts w:ascii="StobiSerif Regular" w:eastAsia="Times New Roman" w:hAnsi="StobiSerif Regular" w:cs="Arial"/>
          <w:lang w:val="sq-AL"/>
        </w:rPr>
        <w:t>shqiptohen</w:t>
      </w:r>
      <w:r w:rsidRPr="00D6195C">
        <w:rPr>
          <w:rFonts w:ascii="StobiSerif Regular" w:eastAsia="Times New Roman" w:hAnsi="StobiSerif Regular" w:cs="Arial"/>
          <w:lang w:val="sq-AL"/>
        </w:rPr>
        <w:t xml:space="preserve"> nga drejtori i institucionit.</w:t>
      </w:r>
    </w:p>
    <w:p w:rsidR="003F6AD4" w:rsidRPr="00D6195C" w:rsidRDefault="006F2B01" w:rsidP="00A850F6">
      <w:pPr>
        <w:spacing w:after="160" w:line="259"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Kur shqiptohet dënimi disiplinor, merren parasysh sjelljet e personit të dënuar dhe nëse më herët</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është</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dënuar me dënim</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disiplin</w:t>
      </w:r>
      <w:r w:rsidR="00610649" w:rsidRPr="00D6195C">
        <w:rPr>
          <w:rFonts w:ascii="StobiSerif Regular" w:eastAsia="Times New Roman" w:hAnsi="StobiSerif Regular" w:cs="Arial"/>
          <w:lang w:val="sq-AL"/>
        </w:rPr>
        <w:t>o</w:t>
      </w:r>
      <w:r w:rsidRPr="00D6195C">
        <w:rPr>
          <w:rFonts w:ascii="StobiSerif Regular" w:eastAsia="Times New Roman" w:hAnsi="StobiSerif Regular" w:cs="Arial"/>
          <w:lang w:val="sq-AL"/>
        </w:rPr>
        <w:t>r.</w:t>
      </w:r>
    </w:p>
    <w:p w:rsidR="003F6AD4" w:rsidRPr="00D6195C" w:rsidRDefault="003F6AD4" w:rsidP="00A4012F">
      <w:pPr>
        <w:spacing w:after="160" w:line="259" w:lineRule="auto"/>
        <w:jc w:val="center"/>
        <w:rPr>
          <w:rFonts w:ascii="StobiSerif Regular" w:eastAsia="Times New Roman" w:hAnsi="StobiSerif Regular" w:cs="Arial"/>
          <w:lang w:val="sq-AL"/>
        </w:rPr>
      </w:pPr>
    </w:p>
    <w:p w:rsidR="00A4012F" w:rsidRPr="00D6195C" w:rsidRDefault="00001F0B"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46</w:t>
      </w:r>
    </w:p>
    <w:p w:rsidR="00001F0B" w:rsidRPr="00D6195C" w:rsidRDefault="00931145" w:rsidP="00001F0B">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Aktv</w:t>
      </w:r>
      <w:r w:rsidR="00001F0B" w:rsidRPr="00D6195C">
        <w:rPr>
          <w:rFonts w:ascii="StobiSerif Regular" w:eastAsia="Calibri" w:hAnsi="StobiSerif Regular" w:cs="Arial"/>
          <w:b/>
          <w:lang w:val="sq-AL"/>
        </w:rPr>
        <w:t>endimi për lirim nga përgjegjësia disiplinore</w:t>
      </w:r>
    </w:p>
    <w:p w:rsidR="00A4012F" w:rsidRPr="00D6195C" w:rsidRDefault="00931145"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Aktv</w:t>
      </w:r>
      <w:r w:rsidR="001931DF" w:rsidRPr="00D6195C">
        <w:rPr>
          <w:rFonts w:ascii="StobiSerif Regular" w:eastAsia="Calibri" w:hAnsi="StobiSerif Regular" w:cs="Arial"/>
          <w:lang w:val="sq-AL"/>
        </w:rPr>
        <w:t xml:space="preserve">endimi për lirim nga përgjegjësia disiplinore </w:t>
      </w:r>
      <w:r w:rsidR="00657D42">
        <w:rPr>
          <w:rFonts w:ascii="StobiSerif Regular" w:eastAsia="Calibri" w:hAnsi="StobiSerif Regular" w:cs="Arial"/>
          <w:lang w:val="sq-AL"/>
        </w:rPr>
        <w:t>miratohet</w:t>
      </w:r>
      <w:r w:rsidR="001931DF" w:rsidRPr="00D6195C">
        <w:rPr>
          <w:rFonts w:ascii="StobiSerif Regular" w:eastAsia="Calibri" w:hAnsi="StobiSerif Regular" w:cs="Arial"/>
          <w:lang w:val="sq-AL"/>
        </w:rPr>
        <w:t xml:space="preserve"> kur</w:t>
      </w:r>
      <w:r w:rsidR="00A4012F" w:rsidRPr="00D6195C">
        <w:rPr>
          <w:rFonts w:ascii="StobiSerif Regular" w:eastAsia="Calibri" w:hAnsi="StobiSerif Regular" w:cs="Arial"/>
          <w:lang w:val="sq-AL"/>
        </w:rPr>
        <w:t>:</w:t>
      </w:r>
    </w:p>
    <w:p w:rsidR="00A4012F" w:rsidRPr="00D6195C" w:rsidRDefault="001931DF" w:rsidP="001931DF">
      <w:pPr>
        <w:numPr>
          <w:ilvl w:val="0"/>
          <w:numId w:val="7"/>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Akti për të cilin u akuzua personi i dënuar nuk është shkelje disiplinore</w:t>
      </w:r>
      <w:r w:rsidR="00DF62A7" w:rsidRPr="00D6195C">
        <w:rPr>
          <w:rFonts w:ascii="StobiSerif Regular" w:eastAsia="Calibri" w:hAnsi="StobiSerif Regular" w:cs="Arial"/>
          <w:lang w:val="sq-AL"/>
        </w:rPr>
        <w:t>;</w:t>
      </w:r>
    </w:p>
    <w:p w:rsidR="001931DF" w:rsidRPr="00D6195C" w:rsidRDefault="001931DF" w:rsidP="001931DF">
      <w:pPr>
        <w:numPr>
          <w:ilvl w:val="0"/>
          <w:numId w:val="7"/>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Ka rrethana që përjashtojnë përgjegjësinë disiplinore dhe</w:t>
      </w:r>
    </w:p>
    <w:p w:rsidR="001931DF" w:rsidRPr="00D6195C" w:rsidRDefault="001931DF" w:rsidP="001931DF">
      <w:pPr>
        <w:pStyle w:val="ListParagraph"/>
        <w:numPr>
          <w:ilvl w:val="0"/>
          <w:numId w:val="7"/>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Nuk është provuar që personi i dënuar për të cilin është bërë kërkesë për procedim disiplinor e ka kryer atë shkelje.</w:t>
      </w:r>
    </w:p>
    <w:p w:rsidR="001E6537" w:rsidRPr="00D6195C" w:rsidRDefault="00D9123A"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Aktv</w:t>
      </w:r>
      <w:r w:rsidR="001E6537" w:rsidRPr="00D6195C">
        <w:rPr>
          <w:rFonts w:ascii="StobiSerif Regular" w:eastAsia="Calibri" w:hAnsi="StobiSerif Regular" w:cs="Arial"/>
          <w:lang w:val="sq-AL"/>
        </w:rPr>
        <w:t>endimi nga paragrafi 1 i këtij neni përgatitet në formë të shkruar dhe përmban: hyrjen, dispozitivin, shpjegimin, udhëzimin për mjet juridik, numrin, datën dhe nënshkrimin e drejtorit të institucionit.</w:t>
      </w:r>
    </w:p>
    <w:p w:rsidR="001E6537" w:rsidRPr="00D6195C" w:rsidRDefault="00D9123A"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Aktv</w:t>
      </w:r>
      <w:r w:rsidR="001E6537" w:rsidRPr="00D6195C">
        <w:rPr>
          <w:rFonts w:ascii="StobiSerif Regular" w:eastAsia="Calibri" w:hAnsi="StobiSerif Regular" w:cs="Arial"/>
          <w:lang w:val="sq-AL"/>
        </w:rPr>
        <w:t>endimi nga paragrafi 1 i këtij neni është akt administrativ i formës së prerë dhe kundër tij nuk mund të bëhet ankesë.</w:t>
      </w:r>
    </w:p>
    <w:p w:rsidR="00A4012F" w:rsidRPr="00D6195C" w:rsidRDefault="00D9123A" w:rsidP="001E6537">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lastRenderedPageBreak/>
        <w:t>Aktv</w:t>
      </w:r>
      <w:r w:rsidR="001E6537" w:rsidRPr="00D6195C">
        <w:rPr>
          <w:rFonts w:ascii="StobiSerif Regular" w:eastAsia="Calibri" w:hAnsi="StobiSerif Regular" w:cs="Arial"/>
          <w:lang w:val="sq-AL"/>
        </w:rPr>
        <w:t>endimi i paraqitet jo më vonë se tre ditë arkiv</w:t>
      </w:r>
      <w:r w:rsidR="00657D42">
        <w:rPr>
          <w:rFonts w:ascii="StobiSerif Regular" w:eastAsia="Calibri" w:hAnsi="StobiSerif Regular" w:cs="Arial"/>
          <w:lang w:val="sq-AL"/>
        </w:rPr>
        <w:t xml:space="preserve">it </w:t>
      </w:r>
      <w:r w:rsidR="001E6537" w:rsidRPr="00D6195C">
        <w:rPr>
          <w:rFonts w:ascii="StobiSerif Regular" w:eastAsia="Calibri" w:hAnsi="StobiSerif Regular" w:cs="Arial"/>
          <w:lang w:val="sq-AL"/>
        </w:rPr>
        <w:t>të institucionit, personit të dënuar dhe edukatorit përgjegjës.</w:t>
      </w:r>
    </w:p>
    <w:p w:rsidR="000971DD" w:rsidRPr="00D6195C" w:rsidRDefault="000971DD" w:rsidP="001E6537">
      <w:pPr>
        <w:spacing w:after="160" w:line="259" w:lineRule="auto"/>
        <w:jc w:val="both"/>
        <w:rPr>
          <w:rFonts w:ascii="StobiSerif Regular" w:eastAsia="Calibri" w:hAnsi="StobiSerif Regular" w:cs="Arial"/>
          <w:b/>
          <w:lang w:val="sq-AL"/>
        </w:rPr>
      </w:pPr>
    </w:p>
    <w:p w:rsidR="00A4012F" w:rsidRPr="00D6195C" w:rsidRDefault="000E54D7" w:rsidP="00A4012F">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Neni</w:t>
      </w:r>
      <w:r w:rsidR="009D2A90">
        <w:rPr>
          <w:rFonts w:ascii="StobiSerif Regular" w:eastAsia="Calibri" w:hAnsi="StobiSerif Regular" w:cs="Arial"/>
          <w:b/>
          <w:lang w:val="sq-AL"/>
        </w:rPr>
        <w:t xml:space="preserve"> </w:t>
      </w:r>
      <w:r w:rsidR="00A4012F" w:rsidRPr="00D6195C">
        <w:rPr>
          <w:rFonts w:ascii="StobiSerif Regular" w:eastAsia="Calibri" w:hAnsi="StobiSerif Regular" w:cs="Arial"/>
          <w:b/>
          <w:lang w:val="sq-AL"/>
        </w:rPr>
        <w:t>47</w:t>
      </w:r>
    </w:p>
    <w:p w:rsidR="000E54D7" w:rsidRPr="00D6195C" w:rsidRDefault="00D70BFF" w:rsidP="000E54D7">
      <w:pPr>
        <w:spacing w:after="160" w:line="259" w:lineRule="auto"/>
        <w:jc w:val="center"/>
        <w:rPr>
          <w:rFonts w:ascii="StobiSerif Regular" w:eastAsia="Calibri" w:hAnsi="StobiSerif Regular" w:cs="Arial"/>
          <w:b/>
          <w:lang w:val="sq-AL"/>
        </w:rPr>
      </w:pPr>
      <w:r w:rsidRPr="00D6195C">
        <w:rPr>
          <w:rFonts w:ascii="StobiSerif Regular" w:eastAsia="Calibri" w:hAnsi="StobiSerif Regular" w:cs="Arial"/>
          <w:b/>
          <w:lang w:val="sq-AL"/>
        </w:rPr>
        <w:t>Aktv</w:t>
      </w:r>
      <w:r w:rsidR="000E54D7" w:rsidRPr="00D6195C">
        <w:rPr>
          <w:rFonts w:ascii="StobiSerif Regular" w:eastAsia="Calibri" w:hAnsi="StobiSerif Regular" w:cs="Arial"/>
          <w:b/>
          <w:lang w:val="sq-AL"/>
        </w:rPr>
        <w:t>endimi për shqiptimin e dënimit</w:t>
      </w:r>
      <w:r w:rsidR="009D2A90">
        <w:rPr>
          <w:rFonts w:ascii="StobiSerif Regular" w:eastAsia="Calibri" w:hAnsi="StobiSerif Regular" w:cs="Arial"/>
          <w:b/>
          <w:lang w:val="sq-AL"/>
        </w:rPr>
        <w:t xml:space="preserve"> </w:t>
      </w:r>
      <w:r w:rsidR="000E54D7" w:rsidRPr="00D6195C">
        <w:rPr>
          <w:rFonts w:ascii="StobiSerif Regular" w:eastAsia="Calibri" w:hAnsi="StobiSerif Regular" w:cs="Arial"/>
          <w:b/>
          <w:lang w:val="sq-AL"/>
        </w:rPr>
        <w:t>disiplinor</w:t>
      </w:r>
    </w:p>
    <w:p w:rsidR="000971DD" w:rsidRPr="00D6195C" w:rsidRDefault="0076591D"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Aktv</w:t>
      </w:r>
      <w:r w:rsidR="000971DD" w:rsidRPr="00D6195C">
        <w:rPr>
          <w:rFonts w:ascii="StobiSerif Regular" w:eastAsia="Calibri" w:hAnsi="StobiSerif Regular" w:cs="Arial"/>
          <w:lang w:val="sq-AL"/>
        </w:rPr>
        <w:t xml:space="preserve">endimi për shqiptimin e sanksionit disiplinor </w:t>
      </w:r>
      <w:r w:rsidR="000E6D07">
        <w:rPr>
          <w:rFonts w:ascii="StobiSerif Regular" w:eastAsia="Calibri" w:hAnsi="StobiSerif Regular" w:cs="Arial"/>
          <w:lang w:val="sq-AL"/>
        </w:rPr>
        <w:t>miratohet</w:t>
      </w:r>
      <w:r w:rsidRPr="00D6195C">
        <w:rPr>
          <w:rFonts w:ascii="StobiSerif Regular" w:eastAsia="Calibri" w:hAnsi="StobiSerif Regular" w:cs="Arial"/>
          <w:lang w:val="sq-AL"/>
        </w:rPr>
        <w:t xml:space="preserve"> </w:t>
      </w:r>
      <w:r w:rsidR="000971DD" w:rsidRPr="00D6195C">
        <w:rPr>
          <w:rFonts w:ascii="StobiSerif Regular" w:eastAsia="Calibri" w:hAnsi="StobiSerif Regular" w:cs="Arial"/>
          <w:lang w:val="sq-AL"/>
        </w:rPr>
        <w:t xml:space="preserve">nga drejtori i </w:t>
      </w:r>
      <w:r w:rsidR="00EA0B2B">
        <w:rPr>
          <w:rFonts w:ascii="StobiSerif Regular" w:eastAsia="Calibri" w:hAnsi="StobiSerif Regular" w:cs="Arial"/>
          <w:lang w:val="sq-AL"/>
        </w:rPr>
        <w:t>institucion</w:t>
      </w:r>
      <w:r w:rsidR="000971DD" w:rsidRPr="00D6195C">
        <w:rPr>
          <w:rFonts w:ascii="StobiSerif Regular" w:eastAsia="Calibri" w:hAnsi="StobiSerif Regular" w:cs="Arial"/>
          <w:lang w:val="sq-AL"/>
        </w:rPr>
        <w:t>it.</w:t>
      </w:r>
    </w:p>
    <w:p w:rsidR="004B32FF" w:rsidRPr="00D6195C" w:rsidRDefault="00A656D4" w:rsidP="00A4012F">
      <w:p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Aktv</w:t>
      </w:r>
      <w:r w:rsidR="004B32FF" w:rsidRPr="00D6195C">
        <w:rPr>
          <w:rFonts w:ascii="StobiSerif Regular" w:eastAsia="Calibri" w:hAnsi="StobiSerif Regular" w:cs="Arial"/>
          <w:lang w:val="sq-AL"/>
        </w:rPr>
        <w:t>endimi miratohet brenda 24 orëve nga marrja e propozimit për shqiptimin e dënimit disiplinor dhe në rast se propozohet dënimi</w:t>
      </w:r>
      <w:r w:rsidR="009D2A90">
        <w:rPr>
          <w:rFonts w:ascii="StobiSerif Regular" w:eastAsia="Calibri" w:hAnsi="StobiSerif Regular" w:cs="Arial"/>
          <w:lang w:val="sq-AL"/>
        </w:rPr>
        <w:t xml:space="preserve"> </w:t>
      </w:r>
      <w:r w:rsidR="004B32FF" w:rsidRPr="00D6195C">
        <w:rPr>
          <w:rFonts w:ascii="StobiSerif Regular" w:eastAsia="Calibri" w:hAnsi="StobiSerif Regular" w:cs="Arial"/>
          <w:lang w:val="sq-AL"/>
        </w:rPr>
        <w:t>disiplinor nga neni 14</w:t>
      </w:r>
      <w:r w:rsidR="000E6D07">
        <w:rPr>
          <w:rFonts w:ascii="StobiSerif Regular" w:eastAsia="Calibri" w:hAnsi="StobiSerif Regular" w:cs="Arial"/>
          <w:lang w:val="sq-AL"/>
        </w:rPr>
        <w:t>,</w:t>
      </w:r>
      <w:r w:rsidR="004B32FF" w:rsidRPr="00D6195C">
        <w:rPr>
          <w:rFonts w:ascii="StobiSerif Regular" w:eastAsia="Calibri" w:hAnsi="StobiSerif Regular" w:cs="Arial"/>
          <w:lang w:val="sq-AL"/>
        </w:rPr>
        <w:t xml:space="preserve"> paragrafi 2</w:t>
      </w:r>
      <w:r w:rsidR="000E6D07">
        <w:rPr>
          <w:rFonts w:ascii="StobiSerif Regular" w:eastAsia="Calibri" w:hAnsi="StobiSerif Regular" w:cs="Arial"/>
          <w:lang w:val="sq-AL"/>
        </w:rPr>
        <w:t>,</w:t>
      </w:r>
      <w:r w:rsidR="004B32FF" w:rsidRPr="00D6195C">
        <w:rPr>
          <w:rFonts w:ascii="StobiSerif Regular" w:eastAsia="Calibri" w:hAnsi="StobiSerif Regular" w:cs="Arial"/>
          <w:lang w:val="sq-AL"/>
        </w:rPr>
        <w:t xml:space="preserve"> pikat 3 dhe 4, </w:t>
      </w:r>
      <w:r w:rsidR="00FA6BF5" w:rsidRPr="00D6195C">
        <w:rPr>
          <w:rFonts w:ascii="StobiSerif Regular" w:eastAsia="Calibri" w:hAnsi="StobiSerif Regular" w:cs="Arial"/>
          <w:lang w:val="sq-AL"/>
        </w:rPr>
        <w:t>akt</w:t>
      </w:r>
      <w:r w:rsidR="004B32FF" w:rsidRPr="00D6195C">
        <w:rPr>
          <w:rFonts w:ascii="StobiSerif Regular" w:eastAsia="Calibri" w:hAnsi="StobiSerif Regular" w:cs="Arial"/>
          <w:lang w:val="sq-AL"/>
        </w:rPr>
        <w:t>vendimi përgatitet menjëherë pas marrjes së propozimit për vendosjen e dënimit disiplinor.</w:t>
      </w:r>
    </w:p>
    <w:p w:rsidR="004B32FF" w:rsidRPr="00D6195C" w:rsidRDefault="00FA6BF5" w:rsidP="00A4012F">
      <w:pPr>
        <w:tabs>
          <w:tab w:val="center" w:pos="4680"/>
        </w:tabs>
        <w:spacing w:after="160" w:line="259" w:lineRule="auto"/>
        <w:rPr>
          <w:rFonts w:ascii="StobiSerif Regular" w:eastAsia="Calibri" w:hAnsi="StobiSerif Regular" w:cs="Arial"/>
          <w:lang w:val="sq-AL"/>
        </w:rPr>
      </w:pPr>
      <w:r w:rsidRPr="00D6195C">
        <w:rPr>
          <w:rFonts w:ascii="StobiSerif Regular" w:eastAsia="Calibri" w:hAnsi="StobiSerif Regular" w:cs="Arial"/>
          <w:lang w:val="sq-AL"/>
        </w:rPr>
        <w:t>Aktv</w:t>
      </w:r>
      <w:r w:rsidR="004B32FF" w:rsidRPr="00D6195C">
        <w:rPr>
          <w:rFonts w:ascii="StobiSerif Regular" w:eastAsia="Calibri" w:hAnsi="StobiSerif Regular" w:cs="Arial"/>
          <w:lang w:val="sq-AL"/>
        </w:rPr>
        <w:t>endimi</w:t>
      </w:r>
      <w:r w:rsidR="009D2A90">
        <w:rPr>
          <w:rFonts w:ascii="StobiSerif Regular" w:eastAsia="Calibri" w:hAnsi="StobiSerif Regular" w:cs="Arial"/>
          <w:lang w:val="sq-AL"/>
        </w:rPr>
        <w:t xml:space="preserve"> </w:t>
      </w:r>
      <w:r w:rsidR="004B32FF" w:rsidRPr="00D6195C">
        <w:rPr>
          <w:rFonts w:ascii="StobiSerif Regular" w:eastAsia="Calibri" w:hAnsi="StobiSerif Regular" w:cs="Arial"/>
          <w:lang w:val="sq-AL"/>
        </w:rPr>
        <w:t>përgatitet me shkrim dhe përmban: hyrjen, dispozitivin, shpjegimin, udhëzimin për mjetin juridik, numrin, datën dhe nënshkrimin e drejtorit të institucionit.</w:t>
      </w:r>
    </w:p>
    <w:p w:rsidR="003B6EA7" w:rsidRPr="00D6195C" w:rsidRDefault="00F9767E" w:rsidP="00A7083D">
      <w:pPr>
        <w:spacing w:after="160" w:line="259" w:lineRule="auto"/>
        <w:ind w:left="720"/>
        <w:jc w:val="both"/>
        <w:rPr>
          <w:rFonts w:ascii="StobiSerif Regular" w:eastAsia="Calibri" w:hAnsi="StobiSerif Regular" w:cs="Arial"/>
          <w:lang w:val="sq-AL"/>
        </w:rPr>
      </w:pPr>
      <w:r w:rsidRPr="00D6195C">
        <w:rPr>
          <w:rFonts w:ascii="StobiSerif Regular" w:eastAsia="Calibri" w:hAnsi="StobiSerif Regular" w:cs="Arial"/>
          <w:lang w:val="sq-AL"/>
        </w:rPr>
        <w:t>Aktv</w:t>
      </w:r>
      <w:r w:rsidR="003B6EA7" w:rsidRPr="00D6195C">
        <w:rPr>
          <w:rFonts w:ascii="StobiSerif Regular" w:eastAsia="Calibri" w:hAnsi="StobiSerif Regular" w:cs="Arial"/>
          <w:lang w:val="sq-AL"/>
        </w:rPr>
        <w:t xml:space="preserve">endimi për shqiptimin e dënimit disiplinor në </w:t>
      </w:r>
      <w:proofErr w:type="spellStart"/>
      <w:r w:rsidR="003B6EA7" w:rsidRPr="00D6195C">
        <w:rPr>
          <w:rFonts w:ascii="StobiSerif Regular" w:eastAsia="Calibri" w:hAnsi="StobiSerif Regular" w:cs="Arial"/>
          <w:lang w:val="sq-AL"/>
        </w:rPr>
        <w:t>dispozitiv</w:t>
      </w:r>
      <w:proofErr w:type="spellEnd"/>
      <w:r w:rsidR="003B6EA7" w:rsidRPr="00D6195C">
        <w:rPr>
          <w:rFonts w:ascii="StobiSerif Regular" w:eastAsia="Calibri" w:hAnsi="StobiSerif Regular" w:cs="Arial"/>
          <w:lang w:val="sq-AL"/>
        </w:rPr>
        <w:t xml:space="preserve"> përmban:</w:t>
      </w:r>
    </w:p>
    <w:p w:rsidR="00A4012F" w:rsidRPr="00D6195C" w:rsidRDefault="00A7083D" w:rsidP="00A7083D">
      <w:pPr>
        <w:numPr>
          <w:ilvl w:val="0"/>
          <w:numId w:val="6"/>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Informacion</w:t>
      </w:r>
      <w:r w:rsidR="000C6E50" w:rsidRPr="00D6195C">
        <w:rPr>
          <w:rFonts w:ascii="StobiSerif Regular" w:eastAsia="Calibri" w:hAnsi="StobiSerif Regular" w:cs="Arial"/>
          <w:lang w:val="sq-AL"/>
        </w:rPr>
        <w:t>e</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në lidhje me personin e dënuar</w:t>
      </w:r>
      <w:r w:rsidR="00832923" w:rsidRPr="00D6195C">
        <w:rPr>
          <w:rFonts w:ascii="StobiSerif Regular" w:eastAsia="Calibri" w:hAnsi="StobiSerif Regular" w:cs="Arial"/>
          <w:lang w:val="sq-AL"/>
        </w:rPr>
        <w:t>;</w:t>
      </w:r>
    </w:p>
    <w:p w:rsidR="00A4012F" w:rsidRPr="00D6195C" w:rsidRDefault="00A7083D" w:rsidP="00A7083D">
      <w:pPr>
        <w:numPr>
          <w:ilvl w:val="0"/>
          <w:numId w:val="6"/>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Përshkrimi</w:t>
      </w:r>
      <w:r w:rsidR="00196C78">
        <w:rPr>
          <w:rFonts w:ascii="StobiSerif Regular" w:eastAsia="Calibri" w:hAnsi="StobiSerif Regular" w:cs="Arial"/>
          <w:lang w:val="sq-AL"/>
        </w:rPr>
        <w:t>n e</w:t>
      </w:r>
      <w:r w:rsidRPr="00D6195C">
        <w:rPr>
          <w:rFonts w:ascii="StobiSerif Regular" w:eastAsia="Calibri" w:hAnsi="StobiSerif Regular" w:cs="Arial"/>
          <w:lang w:val="sq-AL"/>
        </w:rPr>
        <w:t xml:space="preserve"> veprimeve që përbëjnë shkelje disiplinore</w:t>
      </w:r>
      <w:r w:rsidR="00832923" w:rsidRPr="00D6195C">
        <w:rPr>
          <w:rFonts w:ascii="StobiSerif Regular" w:eastAsia="Calibri" w:hAnsi="StobiSerif Regular" w:cs="Arial"/>
          <w:lang w:val="sq-AL"/>
        </w:rPr>
        <w:t>;</w:t>
      </w:r>
      <w:r w:rsidR="00A4012F" w:rsidRPr="00D6195C">
        <w:rPr>
          <w:rFonts w:ascii="StobiSerif Regular" w:eastAsia="Calibri" w:hAnsi="StobiSerif Regular" w:cs="Arial"/>
          <w:lang w:val="sq-AL"/>
        </w:rPr>
        <w:t xml:space="preserve"> </w:t>
      </w:r>
    </w:p>
    <w:p w:rsidR="00A4012F" w:rsidRPr="00D6195C" w:rsidRDefault="00A7083D" w:rsidP="00A7083D">
      <w:pPr>
        <w:numPr>
          <w:ilvl w:val="0"/>
          <w:numId w:val="6"/>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Baz</w:t>
      </w:r>
      <w:r w:rsidR="00196C78">
        <w:rPr>
          <w:rFonts w:ascii="StobiSerif Regular" w:eastAsia="Calibri" w:hAnsi="StobiSerif Regular" w:cs="Arial"/>
          <w:lang w:val="sq-AL"/>
        </w:rPr>
        <w:t xml:space="preserve">ën </w:t>
      </w:r>
      <w:r w:rsidRPr="00D6195C">
        <w:rPr>
          <w:rFonts w:ascii="StobiSerif Regular" w:eastAsia="Calibri" w:hAnsi="StobiSerif Regular" w:cs="Arial"/>
          <w:lang w:val="sq-AL"/>
        </w:rPr>
        <w:t xml:space="preserve">ligjore </w:t>
      </w:r>
      <w:r w:rsidR="00196C78">
        <w:rPr>
          <w:rFonts w:ascii="StobiSerif Regular" w:eastAsia="Calibri" w:hAnsi="StobiSerif Regular" w:cs="Arial"/>
          <w:lang w:val="sq-AL"/>
        </w:rPr>
        <w:t>të</w:t>
      </w:r>
      <w:r w:rsidRPr="00D6195C">
        <w:rPr>
          <w:rFonts w:ascii="StobiSerif Regular" w:eastAsia="Calibri" w:hAnsi="StobiSerif Regular" w:cs="Arial"/>
          <w:lang w:val="sq-AL"/>
        </w:rPr>
        <w:t xml:space="preserve"> shkeljes disiplinore</w:t>
      </w:r>
      <w:r w:rsidR="00832923" w:rsidRPr="00D6195C">
        <w:rPr>
          <w:rFonts w:ascii="StobiSerif Regular" w:eastAsia="Calibri" w:hAnsi="StobiSerif Regular" w:cs="Arial"/>
          <w:lang w:val="sq-AL"/>
        </w:rPr>
        <w:t>;</w:t>
      </w:r>
    </w:p>
    <w:p w:rsidR="00CC1521" w:rsidRPr="00D6195C" w:rsidRDefault="00A7083D" w:rsidP="00A4012F">
      <w:pPr>
        <w:numPr>
          <w:ilvl w:val="0"/>
          <w:numId w:val="6"/>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Vendimi</w:t>
      </w:r>
      <w:r w:rsidR="00196C78">
        <w:rPr>
          <w:rFonts w:ascii="StobiSerif Regular" w:eastAsia="Calibri" w:hAnsi="StobiSerif Regular" w:cs="Arial"/>
          <w:lang w:val="sq-AL"/>
        </w:rPr>
        <w:t>n</w:t>
      </w:r>
      <w:r w:rsidRPr="00D6195C">
        <w:rPr>
          <w:rFonts w:ascii="StobiSerif Regular" w:eastAsia="Calibri" w:hAnsi="StobiSerif Regular" w:cs="Arial"/>
          <w:lang w:val="sq-AL"/>
        </w:rPr>
        <w:t xml:space="preserve"> për shqiptimin e dënimit disiplinor</w:t>
      </w:r>
      <w:r w:rsidR="00832923" w:rsidRPr="00D6195C">
        <w:rPr>
          <w:rFonts w:ascii="StobiSerif Regular" w:eastAsia="Calibri" w:hAnsi="StobiSerif Regular" w:cs="Arial"/>
          <w:lang w:val="sq-AL"/>
        </w:rPr>
        <w:t>;</w:t>
      </w:r>
    </w:p>
    <w:p w:rsidR="00A7083D" w:rsidRPr="00D6195C" w:rsidRDefault="00A7083D" w:rsidP="00A4012F">
      <w:pPr>
        <w:numPr>
          <w:ilvl w:val="0"/>
          <w:numId w:val="6"/>
        </w:numPr>
        <w:spacing w:after="160" w:line="259" w:lineRule="auto"/>
        <w:jc w:val="both"/>
        <w:rPr>
          <w:rFonts w:ascii="StobiSerif Regular" w:eastAsia="Calibri" w:hAnsi="StobiSerif Regular" w:cs="Arial"/>
          <w:lang w:val="sq-AL"/>
        </w:rPr>
      </w:pPr>
      <w:r w:rsidRPr="00D6195C">
        <w:rPr>
          <w:rFonts w:ascii="StobiSerif Regular" w:eastAsia="Calibri" w:hAnsi="StobiSerif Regular" w:cs="Arial"/>
          <w:lang w:val="sq-AL"/>
        </w:rPr>
        <w:t>Vendimi</w:t>
      </w:r>
      <w:r w:rsidR="00196C78">
        <w:rPr>
          <w:rFonts w:ascii="StobiSerif Regular" w:eastAsia="Calibri" w:hAnsi="StobiSerif Regular" w:cs="Arial"/>
          <w:lang w:val="sq-AL"/>
        </w:rPr>
        <w:t>n</w:t>
      </w:r>
      <w:r w:rsidRPr="00D6195C">
        <w:rPr>
          <w:rFonts w:ascii="StobiSerif Regular" w:eastAsia="Calibri" w:hAnsi="StobiSerif Regular" w:cs="Arial"/>
          <w:lang w:val="sq-AL"/>
        </w:rPr>
        <w:t xml:space="preserve"> për llogaritjen e Ndarjes së personit të dënuar në dënimin disiplinor </w:t>
      </w:r>
      <w:r w:rsidR="000E6D07">
        <w:rPr>
          <w:rFonts w:ascii="StobiSerif Regular" w:eastAsia="Calibri" w:hAnsi="StobiSerif Regular" w:cs="Arial"/>
          <w:lang w:val="sq-AL"/>
        </w:rPr>
        <w:t>dërgimi në birucë</w:t>
      </w:r>
      <w:r w:rsidR="009D2A90">
        <w:rPr>
          <w:rFonts w:ascii="StobiSerif Regular" w:eastAsia="Calibri" w:hAnsi="StobiSerif Regular" w:cs="Arial"/>
          <w:lang w:val="sq-AL"/>
        </w:rPr>
        <w:t xml:space="preserve"> </w:t>
      </w:r>
      <w:r w:rsidRPr="00D6195C">
        <w:rPr>
          <w:rFonts w:ascii="StobiSerif Regular" w:eastAsia="Calibri" w:hAnsi="StobiSerif Regular" w:cs="Arial"/>
          <w:lang w:val="sq-AL"/>
        </w:rPr>
        <w:t>dhe</w:t>
      </w:r>
    </w:p>
    <w:p w:rsidR="00A4012F" w:rsidRPr="00D6195C" w:rsidRDefault="000C6E50" w:rsidP="00A7083D">
      <w:pPr>
        <w:spacing w:before="240" w:after="120" w:line="240" w:lineRule="auto"/>
        <w:jc w:val="both"/>
        <w:outlineLvl w:val="4"/>
        <w:rPr>
          <w:rFonts w:ascii="StobiSerif Regular" w:eastAsia="Times New Roman" w:hAnsi="StobiSerif Regular" w:cs="Arial"/>
          <w:b/>
          <w:bCs/>
          <w:lang w:val="sq-AL"/>
        </w:rPr>
      </w:pPr>
      <w:r w:rsidRPr="00D6195C">
        <w:rPr>
          <w:rFonts w:ascii="StobiSerif Regular" w:eastAsia="Calibri" w:hAnsi="StobiSerif Regular" w:cs="Arial"/>
          <w:lang w:val="sq-AL"/>
        </w:rPr>
        <w:t>Aktv</w:t>
      </w:r>
      <w:r w:rsidR="00A7083D" w:rsidRPr="00D6195C">
        <w:rPr>
          <w:rFonts w:ascii="StobiSerif Regular" w:eastAsia="Calibri" w:hAnsi="StobiSerif Regular" w:cs="Arial"/>
          <w:lang w:val="sq-AL"/>
        </w:rPr>
        <w:t>endimi i paraqitet jo më vonë se tre ditë arkiv</w:t>
      </w:r>
      <w:r w:rsidR="000E6D07">
        <w:rPr>
          <w:rFonts w:ascii="StobiSerif Regular" w:eastAsia="Calibri" w:hAnsi="StobiSerif Regular" w:cs="Arial"/>
          <w:lang w:val="sq-AL"/>
        </w:rPr>
        <w:t>it</w:t>
      </w:r>
      <w:r w:rsidR="00A7083D" w:rsidRPr="00D6195C">
        <w:rPr>
          <w:rFonts w:ascii="StobiSerif Regular" w:eastAsia="Calibri" w:hAnsi="StobiSerif Regular" w:cs="Arial"/>
          <w:lang w:val="sq-AL"/>
        </w:rPr>
        <w:t xml:space="preserve"> të institucionit, personit të dënuar dhe edukatorit përgjegjës.</w:t>
      </w:r>
    </w:p>
    <w:p w:rsidR="00250B24" w:rsidRPr="00D6195C" w:rsidRDefault="00250B24" w:rsidP="00250B24">
      <w:pPr>
        <w:spacing w:before="240" w:after="120" w:line="240" w:lineRule="auto"/>
        <w:outlineLvl w:val="4"/>
        <w:rPr>
          <w:rFonts w:ascii="StobiSerif Regular" w:eastAsia="Times New Roman" w:hAnsi="StobiSerif Regular" w:cs="Arial"/>
          <w:b/>
          <w:bCs/>
          <w:lang w:val="sq-AL"/>
        </w:rPr>
      </w:pPr>
      <w:r w:rsidRPr="00D6195C">
        <w:rPr>
          <w:rFonts w:ascii="StobiSerif Regular" w:eastAsia="Times New Roman" w:hAnsi="StobiSerif Regular" w:cs="Arial"/>
          <w:b/>
          <w:bCs/>
          <w:lang w:val="sq-AL"/>
        </w:rPr>
        <w:t xml:space="preserve"> </w:t>
      </w:r>
    </w:p>
    <w:p w:rsidR="00A4012F" w:rsidRPr="00D6195C" w:rsidRDefault="009F76CB" w:rsidP="00250B24">
      <w:pPr>
        <w:spacing w:before="240" w:after="120" w:line="240" w:lineRule="auto"/>
        <w:jc w:val="center"/>
        <w:outlineLvl w:val="4"/>
        <w:rPr>
          <w:rFonts w:ascii="StobiSerif Regular" w:eastAsia="Times New Roman" w:hAnsi="StobiSerif Regular" w:cs="Arial"/>
          <w:b/>
          <w:bCs/>
          <w:lang w:val="sq-AL"/>
        </w:rPr>
      </w:pPr>
      <w:r w:rsidRPr="00D6195C">
        <w:rPr>
          <w:rFonts w:ascii="StobiSerif Regular" w:eastAsia="Times New Roman" w:hAnsi="StobiSerif Regular" w:cs="Arial"/>
          <w:b/>
          <w:bCs/>
          <w:lang w:val="sq-AL"/>
        </w:rPr>
        <w:t>Neni</w:t>
      </w:r>
      <w:r w:rsidR="009D2A90">
        <w:rPr>
          <w:rFonts w:ascii="StobiSerif Regular" w:eastAsia="Times New Roman" w:hAnsi="StobiSerif Regular" w:cs="Arial"/>
          <w:b/>
          <w:bCs/>
          <w:lang w:val="sq-AL"/>
        </w:rPr>
        <w:t xml:space="preserve"> </w:t>
      </w:r>
      <w:r w:rsidR="00A4012F" w:rsidRPr="00D6195C">
        <w:rPr>
          <w:rFonts w:ascii="StobiSerif Regular" w:eastAsia="Times New Roman" w:hAnsi="StobiSerif Regular" w:cs="Arial"/>
          <w:b/>
          <w:bCs/>
          <w:lang w:val="sq-AL"/>
        </w:rPr>
        <w:t>48</w:t>
      </w:r>
      <w:r w:rsidR="00A4012F" w:rsidRPr="00D6195C">
        <w:rPr>
          <w:rFonts w:ascii="StobiSerif Regular" w:eastAsia="Times New Roman" w:hAnsi="StobiSerif Regular" w:cs="Arial"/>
          <w:b/>
          <w:bCs/>
          <w:lang w:val="sq-AL"/>
        </w:rPr>
        <w:br/>
      </w:r>
      <w:r w:rsidR="00A41DF8" w:rsidRPr="00D6195C">
        <w:rPr>
          <w:rFonts w:ascii="StobiSerif Regular" w:eastAsia="Times New Roman" w:hAnsi="StobiSerif Regular" w:cs="Arial"/>
          <w:b/>
          <w:bCs/>
          <w:lang w:val="sq-AL"/>
        </w:rPr>
        <w:t>E drejta e ankimit dhe vendimi pas ankimit</w:t>
      </w:r>
    </w:p>
    <w:p w:rsidR="00900EC5" w:rsidRPr="00D6195C" w:rsidRDefault="0038464A" w:rsidP="00A4012F">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Kundër</w:t>
      </w:r>
      <w:r w:rsidR="009D2A90">
        <w:rPr>
          <w:rFonts w:ascii="StobiSerif Regular" w:eastAsia="Times New Roman" w:hAnsi="StobiSerif Regular" w:cs="Arial"/>
          <w:lang w:val="sq-AL"/>
        </w:rPr>
        <w:t xml:space="preserve"> </w:t>
      </w:r>
      <w:r w:rsidR="00D8108E" w:rsidRPr="00D6195C">
        <w:rPr>
          <w:rFonts w:ascii="StobiSerif Regular" w:eastAsia="Times New Roman" w:hAnsi="StobiSerif Regular" w:cs="Arial"/>
          <w:lang w:val="sq-AL"/>
        </w:rPr>
        <w:t>akt</w:t>
      </w:r>
      <w:r w:rsidRPr="00D6195C">
        <w:rPr>
          <w:rFonts w:ascii="StobiSerif Regular" w:eastAsia="Times New Roman" w:hAnsi="StobiSerif Regular" w:cs="Arial"/>
          <w:lang w:val="sq-AL"/>
        </w:rPr>
        <w:t>vendimit për shqiptimin e dënimit disiplinor personi i dënuar ka të drejtë të ankohet brenda tre ditëve nga marrja</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 xml:space="preserve">e </w:t>
      </w:r>
      <w:r w:rsidR="00D8108E" w:rsidRPr="00D6195C">
        <w:rPr>
          <w:rFonts w:ascii="StobiSerif Regular" w:eastAsia="Times New Roman" w:hAnsi="StobiSerif Regular" w:cs="Arial"/>
          <w:lang w:val="sq-AL"/>
        </w:rPr>
        <w:t>akt</w:t>
      </w:r>
      <w:r w:rsidRPr="00D6195C">
        <w:rPr>
          <w:rFonts w:ascii="StobiSerif Regular" w:eastAsia="Times New Roman" w:hAnsi="StobiSerif Regular" w:cs="Arial"/>
          <w:lang w:val="sq-AL"/>
        </w:rPr>
        <w:t>vendimit për shqiptimin e dënimit disiplinor me shkrim të nënshkruar nga drejtori i burgut.</w:t>
      </w:r>
      <w:r w:rsidR="00817B86">
        <w:rPr>
          <w:rFonts w:ascii="StobiSerif Regular" w:eastAsia="Times New Roman" w:hAnsi="StobiSerif Regular" w:cs="Arial"/>
          <w:lang w:val="sq-AL"/>
        </w:rPr>
        <w:t xml:space="preserve"> </w:t>
      </w:r>
      <w:r w:rsidR="00900EC5" w:rsidRPr="00D6195C">
        <w:rPr>
          <w:rFonts w:ascii="StobiSerif Regular" w:eastAsia="Times New Roman" w:hAnsi="StobiSerif Regular" w:cs="Arial"/>
          <w:lang w:val="sq-AL"/>
        </w:rPr>
        <w:t xml:space="preserve">Personi i dënuar konfirmon marrjen e </w:t>
      </w:r>
      <w:r w:rsidR="00D8108E" w:rsidRPr="00D6195C">
        <w:rPr>
          <w:rFonts w:ascii="StobiSerif Regular" w:eastAsia="Times New Roman" w:hAnsi="StobiSerif Regular" w:cs="Arial"/>
          <w:lang w:val="sq-AL"/>
        </w:rPr>
        <w:t>akt</w:t>
      </w:r>
      <w:r w:rsidR="00900EC5" w:rsidRPr="00D6195C">
        <w:rPr>
          <w:rFonts w:ascii="StobiSerif Regular" w:eastAsia="Times New Roman" w:hAnsi="StobiSerif Regular" w:cs="Arial"/>
          <w:lang w:val="sq-AL"/>
        </w:rPr>
        <w:t>vendimit me nënshkrimin e tij/saj dhe datën e marrjes.</w:t>
      </w:r>
    </w:p>
    <w:p w:rsidR="00900EC5" w:rsidRPr="00D6195C" w:rsidRDefault="00900EC5" w:rsidP="00A4012F">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Ankimi paraqitet </w:t>
      </w:r>
      <w:r w:rsidR="00817B86">
        <w:rPr>
          <w:rFonts w:ascii="StobiSerif Regular" w:eastAsia="Times New Roman" w:hAnsi="StobiSerif Regular" w:cs="Arial"/>
          <w:lang w:val="sq-AL"/>
        </w:rPr>
        <w:t>nëpërmjet</w:t>
      </w:r>
      <w:r w:rsidRPr="00D6195C">
        <w:rPr>
          <w:rFonts w:ascii="StobiSerif Regular" w:eastAsia="Times New Roman" w:hAnsi="StobiSerif Regular" w:cs="Arial"/>
          <w:lang w:val="sq-AL"/>
        </w:rPr>
        <w:t xml:space="preserve"> drejtorit të </w:t>
      </w:r>
      <w:r w:rsidR="00EA0B2B">
        <w:rPr>
          <w:rFonts w:ascii="StobiSerif Regular" w:eastAsia="Times New Roman" w:hAnsi="StobiSerif Regular" w:cs="Arial"/>
          <w:lang w:val="sq-AL"/>
        </w:rPr>
        <w:t>institucion</w:t>
      </w:r>
      <w:r w:rsidRPr="00D6195C">
        <w:rPr>
          <w:rFonts w:ascii="StobiSerif Regular" w:eastAsia="Times New Roman" w:hAnsi="StobiSerif Regular" w:cs="Arial"/>
          <w:lang w:val="sq-AL"/>
        </w:rPr>
        <w:t>it tek drejtori i Drejtoris</w:t>
      </w:r>
      <w:r w:rsidR="00817B86">
        <w:rPr>
          <w:rFonts w:ascii="StobiSerif Regular" w:eastAsia="Times New Roman" w:hAnsi="StobiSerif Regular" w:cs="Arial"/>
          <w:lang w:val="sq-AL"/>
        </w:rPr>
        <w:t>ë së</w:t>
      </w:r>
      <w:r w:rsidRPr="00D6195C">
        <w:rPr>
          <w:rFonts w:ascii="StobiSerif Regular" w:eastAsia="Times New Roman" w:hAnsi="StobiSerif Regular" w:cs="Arial"/>
          <w:lang w:val="sq-AL"/>
        </w:rPr>
        <w:t xml:space="preserve"> </w:t>
      </w:r>
      <w:r w:rsidR="00817B86">
        <w:rPr>
          <w:rFonts w:ascii="StobiSerif Regular" w:eastAsia="Times New Roman" w:hAnsi="StobiSerif Regular" w:cs="Arial"/>
          <w:lang w:val="sq-AL"/>
        </w:rPr>
        <w:t>Ekzekutimit të</w:t>
      </w:r>
      <w:r w:rsidRPr="00D6195C">
        <w:rPr>
          <w:rFonts w:ascii="StobiSerif Regular" w:eastAsia="Times New Roman" w:hAnsi="StobiSerif Regular" w:cs="Arial"/>
          <w:lang w:val="sq-AL"/>
        </w:rPr>
        <w:t xml:space="preserve"> </w:t>
      </w:r>
      <w:r w:rsidR="00852220">
        <w:rPr>
          <w:rFonts w:ascii="StobiSerif Regular" w:eastAsia="Times New Roman" w:hAnsi="StobiSerif Regular" w:cs="Arial"/>
          <w:lang w:val="sq-AL"/>
        </w:rPr>
        <w:t>Sanksioneve</w:t>
      </w:r>
      <w:r w:rsidRPr="00D6195C">
        <w:rPr>
          <w:rFonts w:ascii="StobiSerif Regular" w:eastAsia="Times New Roman" w:hAnsi="StobiSerif Regular" w:cs="Arial"/>
          <w:lang w:val="sq-AL"/>
        </w:rPr>
        <w:t>.</w:t>
      </w:r>
    </w:p>
    <w:p w:rsidR="00D56727" w:rsidRPr="00D6195C" w:rsidRDefault="00D56727" w:rsidP="00A4012F">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lastRenderedPageBreak/>
        <w:t>Ankimi i personit të dënuar vonon</w:t>
      </w:r>
      <w:r w:rsidR="009D2A90">
        <w:rPr>
          <w:rFonts w:ascii="StobiSerif Regular" w:eastAsia="Times New Roman" w:hAnsi="StobiSerif Regular" w:cs="Arial"/>
          <w:lang w:val="sq-AL"/>
        </w:rPr>
        <w:t xml:space="preserve"> </w:t>
      </w:r>
      <w:r w:rsidR="00BC2975" w:rsidRPr="00D6195C">
        <w:rPr>
          <w:rFonts w:ascii="StobiSerif Regular" w:eastAsia="Times New Roman" w:hAnsi="StobiSerif Regular" w:cs="Arial"/>
          <w:lang w:val="sq-AL"/>
        </w:rPr>
        <w:t xml:space="preserve"> </w:t>
      </w:r>
      <w:r w:rsidR="00817B86">
        <w:rPr>
          <w:rFonts w:ascii="StobiSerif Regular" w:eastAsia="Times New Roman" w:hAnsi="StobiSerif Regular" w:cs="Arial"/>
          <w:lang w:val="sq-AL"/>
        </w:rPr>
        <w:t>ekzekutimin</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e</w:t>
      </w:r>
      <w:r w:rsidR="009D2A90">
        <w:rPr>
          <w:rFonts w:ascii="StobiSerif Regular" w:eastAsia="Times New Roman" w:hAnsi="StobiSerif Regular" w:cs="Arial"/>
          <w:lang w:val="sq-AL"/>
        </w:rPr>
        <w:t xml:space="preserve"> </w:t>
      </w:r>
      <w:r w:rsidR="00BC2975" w:rsidRPr="00D6195C">
        <w:rPr>
          <w:rFonts w:ascii="StobiSerif Regular" w:eastAsia="Times New Roman" w:hAnsi="StobiSerif Regular" w:cs="Arial"/>
          <w:lang w:val="sq-AL"/>
        </w:rPr>
        <w:t>akt</w:t>
      </w:r>
      <w:r w:rsidRPr="00D6195C">
        <w:rPr>
          <w:rFonts w:ascii="StobiSerif Regular" w:eastAsia="Times New Roman" w:hAnsi="StobiSerif Regular" w:cs="Arial"/>
          <w:lang w:val="sq-AL"/>
        </w:rPr>
        <w:t xml:space="preserve">vendimit, përveç në raste </w:t>
      </w:r>
      <w:r w:rsidR="006735E3">
        <w:rPr>
          <w:rFonts w:ascii="StobiSerif Regular" w:eastAsia="Times New Roman" w:hAnsi="StobiSerif Regular" w:cs="Arial"/>
          <w:lang w:val="sq-AL"/>
        </w:rPr>
        <w:t>u</w:t>
      </w:r>
      <w:r w:rsidR="00817B86">
        <w:rPr>
          <w:rFonts w:ascii="StobiSerif Regular" w:eastAsia="Times New Roman" w:hAnsi="StobiSerif Regular" w:cs="Arial"/>
          <w:lang w:val="sq-AL"/>
        </w:rPr>
        <w:t xml:space="preserve">rgjente </w:t>
      </w:r>
      <w:r w:rsidRPr="00D6195C">
        <w:rPr>
          <w:rFonts w:ascii="StobiSerif Regular" w:eastAsia="Times New Roman" w:hAnsi="StobiSerif Regular" w:cs="Arial"/>
          <w:lang w:val="sq-AL"/>
        </w:rPr>
        <w:t xml:space="preserve">kur situata e sigurisë së institucionit rrezikohet sipas gjykimit të drejtorit të </w:t>
      </w:r>
      <w:r w:rsidR="00EA0B2B">
        <w:rPr>
          <w:rFonts w:ascii="StobiSerif Regular" w:eastAsia="Times New Roman" w:hAnsi="StobiSerif Regular" w:cs="Arial"/>
          <w:lang w:val="sq-AL"/>
        </w:rPr>
        <w:t>institucion</w:t>
      </w:r>
      <w:r w:rsidRPr="00D6195C">
        <w:rPr>
          <w:rFonts w:ascii="StobiSerif Regular" w:eastAsia="Times New Roman" w:hAnsi="StobiSerif Regular" w:cs="Arial"/>
          <w:lang w:val="sq-AL"/>
        </w:rPr>
        <w:t>it.</w:t>
      </w:r>
    </w:p>
    <w:p w:rsidR="00546D57" w:rsidRPr="00D6195C" w:rsidRDefault="00D56727" w:rsidP="00A4012F">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Drejtori</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i Drejtoris</w:t>
      </w:r>
      <w:r w:rsidR="00895734" w:rsidRPr="00D6195C">
        <w:rPr>
          <w:rFonts w:ascii="StobiSerif Regular" w:eastAsia="Times New Roman" w:hAnsi="StobiSerif Regular" w:cs="Arial"/>
          <w:lang w:val="sq-AL"/>
        </w:rPr>
        <w:t>ë</w:t>
      </w:r>
      <w:r w:rsidRPr="00D6195C">
        <w:rPr>
          <w:rFonts w:ascii="StobiSerif Regular" w:eastAsia="Times New Roman" w:hAnsi="StobiSerif Regular" w:cs="Arial"/>
          <w:lang w:val="sq-AL"/>
        </w:rPr>
        <w:t xml:space="preserve"> </w:t>
      </w:r>
      <w:r w:rsidR="00817B86">
        <w:rPr>
          <w:rFonts w:ascii="StobiSerif Regular" w:eastAsia="Times New Roman" w:hAnsi="StobiSerif Regular" w:cs="Arial"/>
          <w:lang w:val="sq-AL"/>
        </w:rPr>
        <w:t xml:space="preserve">së Ekzekutimit të </w:t>
      </w:r>
      <w:r w:rsidR="00852220">
        <w:rPr>
          <w:rFonts w:ascii="StobiSerif Regular" w:eastAsia="Times New Roman" w:hAnsi="StobiSerif Regular" w:cs="Arial"/>
          <w:lang w:val="sq-AL"/>
        </w:rPr>
        <w:t>Sanksioneve</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vendos për ankesën brenda pesë ditësh.</w:t>
      </w:r>
    </w:p>
    <w:p w:rsidR="00A4012F" w:rsidRPr="00D6195C" w:rsidRDefault="00567954" w:rsidP="00A4012F">
      <w:pPr>
        <w:spacing w:before="100" w:beforeAutospacing="1" w:after="100" w:afterAutospacing="1" w:line="240" w:lineRule="auto"/>
        <w:jc w:val="center"/>
        <w:rPr>
          <w:rFonts w:ascii="StobiSerif Regular" w:eastAsia="Times New Roman" w:hAnsi="StobiSerif Regular" w:cs="Arial"/>
          <w:b/>
          <w:lang w:val="sq-AL"/>
        </w:rPr>
      </w:pPr>
      <w:r w:rsidRPr="00D6195C">
        <w:rPr>
          <w:rFonts w:ascii="StobiSerif Regular" w:eastAsia="Times New Roman" w:hAnsi="StobiSerif Regular" w:cs="Arial"/>
          <w:b/>
          <w:lang w:val="sq-AL"/>
        </w:rPr>
        <w:t xml:space="preserve">Neni </w:t>
      </w:r>
      <w:r w:rsidR="00A4012F" w:rsidRPr="00D6195C">
        <w:rPr>
          <w:rFonts w:ascii="StobiSerif Regular" w:eastAsia="Times New Roman" w:hAnsi="StobiSerif Regular" w:cs="Arial"/>
          <w:b/>
          <w:lang w:val="sq-AL"/>
        </w:rPr>
        <w:t>49</w:t>
      </w:r>
    </w:p>
    <w:p w:rsidR="00182FAA" w:rsidRPr="00D6195C" w:rsidRDefault="00182FAA" w:rsidP="00A41DF8">
      <w:pPr>
        <w:spacing w:before="100" w:beforeAutospacing="1" w:after="100" w:afterAutospacing="1" w:line="240" w:lineRule="auto"/>
        <w:jc w:val="center"/>
        <w:rPr>
          <w:rFonts w:ascii="StobiSerif Regular" w:eastAsia="Times New Roman" w:hAnsi="StobiSerif Regular" w:cs="Arial"/>
          <w:b/>
          <w:lang w:val="sq-AL"/>
        </w:rPr>
      </w:pPr>
      <w:r w:rsidRPr="00D6195C">
        <w:rPr>
          <w:rFonts w:ascii="StobiSerif Regular" w:eastAsia="Times New Roman" w:hAnsi="StobiSerif Regular" w:cs="Arial"/>
          <w:b/>
          <w:lang w:val="sq-AL"/>
        </w:rPr>
        <w:t>Procedura e ankesës dhe e drejta për të ngritur një padi</w:t>
      </w:r>
    </w:p>
    <w:p w:rsidR="00546D57" w:rsidRPr="00D6195C" w:rsidRDefault="00546D57" w:rsidP="00A4012F">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Procedura e ankimit zhvillohet në p</w:t>
      </w:r>
      <w:r w:rsidR="00ED2473" w:rsidRPr="00D6195C">
        <w:rPr>
          <w:rFonts w:ascii="StobiSerif Regular" w:eastAsia="Times New Roman" w:hAnsi="StobiSerif Regular" w:cs="Arial"/>
          <w:lang w:val="sq-AL"/>
        </w:rPr>
        <w:t>ajtim</w:t>
      </w:r>
      <w:r w:rsidRPr="00D6195C">
        <w:rPr>
          <w:rFonts w:ascii="StobiSerif Regular" w:eastAsia="Times New Roman" w:hAnsi="StobiSerif Regular" w:cs="Arial"/>
          <w:lang w:val="sq-AL"/>
        </w:rPr>
        <w:t xml:space="preserve"> me dispozitat e Ligjit </w:t>
      </w:r>
      <w:r w:rsidR="00817B86">
        <w:rPr>
          <w:rFonts w:ascii="StobiSerif Regular" w:eastAsia="Times New Roman" w:hAnsi="StobiSerif Regular" w:cs="Arial"/>
          <w:lang w:val="sq-AL"/>
        </w:rPr>
        <w:t>të</w:t>
      </w:r>
      <w:r w:rsidRPr="00D6195C">
        <w:rPr>
          <w:rFonts w:ascii="StobiSerif Regular" w:eastAsia="Times New Roman" w:hAnsi="StobiSerif Regular" w:cs="Arial"/>
          <w:lang w:val="sq-AL"/>
        </w:rPr>
        <w:t xml:space="preserve"> Procedurë</w:t>
      </w:r>
      <w:r w:rsidR="00817B86">
        <w:rPr>
          <w:rFonts w:ascii="StobiSerif Regular" w:eastAsia="Times New Roman" w:hAnsi="StobiSerif Regular" w:cs="Arial"/>
          <w:lang w:val="sq-AL"/>
        </w:rPr>
        <w:t>s</w:t>
      </w:r>
      <w:r w:rsidRPr="00D6195C">
        <w:rPr>
          <w:rFonts w:ascii="StobiSerif Regular" w:eastAsia="Times New Roman" w:hAnsi="StobiSerif Regular" w:cs="Arial"/>
          <w:lang w:val="sq-AL"/>
        </w:rPr>
        <w:t xml:space="preserve"> </w:t>
      </w:r>
      <w:r w:rsidR="00817B86">
        <w:rPr>
          <w:rFonts w:ascii="StobiSerif Regular" w:eastAsia="Times New Roman" w:hAnsi="StobiSerif Regular" w:cs="Arial"/>
          <w:lang w:val="sq-AL"/>
        </w:rPr>
        <w:t>së</w:t>
      </w:r>
      <w:r w:rsidRPr="00D6195C">
        <w:rPr>
          <w:rFonts w:ascii="StobiSerif Regular" w:eastAsia="Times New Roman" w:hAnsi="StobiSerif Regular" w:cs="Arial"/>
          <w:lang w:val="sq-AL"/>
        </w:rPr>
        <w:t xml:space="preserve"> Përgjithshme Administrative.</w:t>
      </w:r>
    </w:p>
    <w:p w:rsidR="00546D57" w:rsidRPr="00D6195C" w:rsidRDefault="00546D57" w:rsidP="00A4012F">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Kundër </w:t>
      </w:r>
      <w:r w:rsidR="00ED2473" w:rsidRPr="00D6195C">
        <w:rPr>
          <w:rFonts w:ascii="StobiSerif Regular" w:eastAsia="Times New Roman" w:hAnsi="StobiSerif Regular" w:cs="Arial"/>
          <w:lang w:val="sq-AL"/>
        </w:rPr>
        <w:t>akt</w:t>
      </w:r>
      <w:r w:rsidRPr="00D6195C">
        <w:rPr>
          <w:rFonts w:ascii="StobiSerif Regular" w:eastAsia="Times New Roman" w:hAnsi="StobiSerif Regular" w:cs="Arial"/>
          <w:lang w:val="sq-AL"/>
        </w:rPr>
        <w:t>vendimit të drejtorit të</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Drejtoris</w:t>
      </w:r>
      <w:r w:rsidR="00ED2473" w:rsidRPr="00D6195C">
        <w:rPr>
          <w:rFonts w:ascii="StobiSerif Regular" w:eastAsia="Times New Roman" w:hAnsi="StobiSerif Regular" w:cs="Arial"/>
          <w:lang w:val="sq-AL"/>
        </w:rPr>
        <w:t xml:space="preserve">ë </w:t>
      </w:r>
      <w:r w:rsidR="00817B86">
        <w:rPr>
          <w:rFonts w:ascii="StobiSerif Regular" w:eastAsia="Times New Roman" w:hAnsi="StobiSerif Regular" w:cs="Arial"/>
          <w:lang w:val="sq-AL"/>
        </w:rPr>
        <w:t xml:space="preserve">së Ekzekutimit të </w:t>
      </w:r>
      <w:r w:rsidR="00852220">
        <w:rPr>
          <w:rFonts w:ascii="StobiSerif Regular" w:eastAsia="Times New Roman" w:hAnsi="StobiSerif Regular" w:cs="Arial"/>
          <w:lang w:val="sq-AL"/>
        </w:rPr>
        <w:t>Sanksioneve</w:t>
      </w:r>
      <w:r w:rsidR="00A4012F" w:rsidRPr="00D6195C">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person</w:t>
      </w:r>
      <w:r w:rsidR="00ED2473" w:rsidRPr="00D6195C">
        <w:rPr>
          <w:rFonts w:ascii="StobiSerif Regular" w:eastAsia="Times New Roman" w:hAnsi="StobiSerif Regular" w:cs="Arial"/>
          <w:lang w:val="sq-AL"/>
        </w:rPr>
        <w:t>i</w:t>
      </w:r>
      <w:r w:rsidRPr="00D6195C">
        <w:rPr>
          <w:rFonts w:ascii="StobiSerif Regular" w:eastAsia="Times New Roman" w:hAnsi="StobiSerif Regular" w:cs="Arial"/>
          <w:lang w:val="sq-AL"/>
        </w:rPr>
        <w:t xml:space="preserve"> </w:t>
      </w:r>
      <w:r w:rsidR="00ED2473" w:rsidRPr="00D6195C">
        <w:rPr>
          <w:rFonts w:ascii="StobiSerif Regular" w:eastAsia="Times New Roman" w:hAnsi="StobiSerif Regular" w:cs="Arial"/>
          <w:lang w:val="sq-AL"/>
        </w:rPr>
        <w:t>i</w:t>
      </w:r>
      <w:r w:rsidRPr="00D6195C">
        <w:rPr>
          <w:rFonts w:ascii="StobiSerif Regular" w:eastAsia="Times New Roman" w:hAnsi="StobiSerif Regular" w:cs="Arial"/>
          <w:lang w:val="sq-AL"/>
        </w:rPr>
        <w:t xml:space="preserve"> dënuar</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ka të drejtë</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 xml:space="preserve">të paraqesë padi në </w:t>
      </w:r>
      <w:r w:rsidR="00852220">
        <w:rPr>
          <w:rFonts w:ascii="StobiSerif Regular" w:eastAsia="Times New Roman" w:hAnsi="StobiSerif Regular" w:cs="Arial"/>
          <w:lang w:val="sq-AL"/>
        </w:rPr>
        <w:t>G</w:t>
      </w:r>
      <w:r w:rsidRPr="00D6195C">
        <w:rPr>
          <w:rFonts w:ascii="StobiSerif Regular" w:eastAsia="Times New Roman" w:hAnsi="StobiSerif Regular" w:cs="Arial"/>
          <w:lang w:val="sq-AL"/>
        </w:rPr>
        <w:t xml:space="preserve">jykatën </w:t>
      </w:r>
      <w:r w:rsidR="00852220">
        <w:rPr>
          <w:rFonts w:ascii="StobiSerif Regular" w:eastAsia="Times New Roman" w:hAnsi="StobiSerif Regular" w:cs="Arial"/>
          <w:lang w:val="sq-AL"/>
        </w:rPr>
        <w:t>A</w:t>
      </w:r>
      <w:r w:rsidRPr="00D6195C">
        <w:rPr>
          <w:rFonts w:ascii="StobiSerif Regular" w:eastAsia="Times New Roman" w:hAnsi="StobiSerif Regular" w:cs="Arial"/>
          <w:lang w:val="sq-AL"/>
        </w:rPr>
        <w:t xml:space="preserve">dministrative në </w:t>
      </w:r>
      <w:r w:rsidR="00ED2473" w:rsidRPr="00D6195C">
        <w:rPr>
          <w:rFonts w:ascii="StobiSerif Regular" w:eastAsia="Times New Roman" w:hAnsi="StobiSerif Regular" w:cs="Arial"/>
          <w:lang w:val="sq-AL"/>
        </w:rPr>
        <w:t>pajtim</w:t>
      </w:r>
      <w:r w:rsidRPr="00D6195C">
        <w:rPr>
          <w:rFonts w:ascii="StobiSerif Regular" w:eastAsia="Times New Roman" w:hAnsi="StobiSerif Regular" w:cs="Arial"/>
          <w:lang w:val="sq-AL"/>
        </w:rPr>
        <w:t xml:space="preserve"> me Ligjin </w:t>
      </w:r>
      <w:r w:rsidR="00817B86">
        <w:rPr>
          <w:rFonts w:ascii="StobiSerif Regular" w:eastAsia="Times New Roman" w:hAnsi="StobiSerif Regular" w:cs="Arial"/>
          <w:lang w:val="sq-AL"/>
        </w:rPr>
        <w:t xml:space="preserve">e </w:t>
      </w:r>
      <w:r w:rsidRPr="00D6195C">
        <w:rPr>
          <w:rFonts w:ascii="StobiSerif Regular" w:eastAsia="Times New Roman" w:hAnsi="StobiSerif Regular" w:cs="Arial"/>
          <w:lang w:val="sq-AL"/>
        </w:rPr>
        <w:t>Kontest</w:t>
      </w:r>
      <w:r w:rsidR="00817B86">
        <w:rPr>
          <w:rFonts w:ascii="StobiSerif Regular" w:eastAsia="Times New Roman" w:hAnsi="StobiSerif Regular" w:cs="Arial"/>
          <w:lang w:val="sq-AL"/>
        </w:rPr>
        <w:t>eve</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Administrative.</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 xml:space="preserve">Padia paraqitet brenda 30 ditëve nga dita e marrjes </w:t>
      </w:r>
      <w:r w:rsidR="00817B86">
        <w:rPr>
          <w:rFonts w:ascii="StobiSerif Regular" w:eastAsia="Times New Roman" w:hAnsi="StobiSerif Regular" w:cs="Arial"/>
          <w:lang w:val="sq-AL"/>
        </w:rPr>
        <w:t>s</w:t>
      </w:r>
      <w:r w:rsidRPr="00D6195C">
        <w:rPr>
          <w:rFonts w:ascii="StobiSerif Regular" w:eastAsia="Times New Roman" w:hAnsi="StobiSerif Regular" w:cs="Arial"/>
          <w:lang w:val="sq-AL"/>
        </w:rPr>
        <w:t xml:space="preserve">ë </w:t>
      </w:r>
      <w:r w:rsidR="00ED2473" w:rsidRPr="00D6195C">
        <w:rPr>
          <w:rFonts w:ascii="StobiSerif Regular" w:eastAsia="Times New Roman" w:hAnsi="StobiSerif Regular" w:cs="Arial"/>
          <w:lang w:val="sq-AL"/>
        </w:rPr>
        <w:t>akt</w:t>
      </w:r>
      <w:r w:rsidRPr="00D6195C">
        <w:rPr>
          <w:rFonts w:ascii="StobiSerif Regular" w:eastAsia="Times New Roman" w:hAnsi="StobiSerif Regular" w:cs="Arial"/>
          <w:lang w:val="sq-AL"/>
        </w:rPr>
        <w:t>vendimit nga drejtori i Drejtoris</w:t>
      </w:r>
      <w:r w:rsidR="00ED2473" w:rsidRPr="00D6195C">
        <w:rPr>
          <w:rFonts w:ascii="StobiSerif Regular" w:eastAsia="Times New Roman" w:hAnsi="StobiSerif Regular" w:cs="Arial"/>
          <w:lang w:val="sq-AL"/>
        </w:rPr>
        <w:t xml:space="preserve">ë </w:t>
      </w:r>
      <w:r w:rsidR="00817B86">
        <w:rPr>
          <w:rFonts w:ascii="StobiSerif Regular" w:eastAsia="Times New Roman" w:hAnsi="StobiSerif Regular" w:cs="Arial"/>
          <w:lang w:val="sq-AL"/>
        </w:rPr>
        <w:t>së</w:t>
      </w:r>
      <w:r w:rsidRPr="00D6195C">
        <w:rPr>
          <w:rFonts w:ascii="StobiSerif Regular" w:eastAsia="Times New Roman" w:hAnsi="StobiSerif Regular" w:cs="Arial"/>
          <w:lang w:val="sq-AL"/>
        </w:rPr>
        <w:t xml:space="preserve"> </w:t>
      </w:r>
      <w:r w:rsidR="00817B86">
        <w:rPr>
          <w:rFonts w:ascii="StobiSerif Regular" w:eastAsia="Times New Roman" w:hAnsi="StobiSerif Regular" w:cs="Arial"/>
          <w:lang w:val="sq-AL"/>
        </w:rPr>
        <w:t>Ekzekutimit të</w:t>
      </w:r>
      <w:r w:rsidRPr="00D6195C">
        <w:rPr>
          <w:rFonts w:ascii="StobiSerif Regular" w:eastAsia="Times New Roman" w:hAnsi="StobiSerif Regular" w:cs="Arial"/>
          <w:lang w:val="sq-AL"/>
        </w:rPr>
        <w:t xml:space="preserve"> </w:t>
      </w:r>
      <w:r w:rsidR="00852220">
        <w:rPr>
          <w:rFonts w:ascii="StobiSerif Regular" w:eastAsia="Times New Roman" w:hAnsi="StobiSerif Regular" w:cs="Arial"/>
          <w:lang w:val="sq-AL"/>
        </w:rPr>
        <w:t>Sanksioneve</w:t>
      </w:r>
      <w:r w:rsidR="00A4012F" w:rsidRPr="00D6195C">
        <w:rPr>
          <w:rFonts w:ascii="StobiSerif Regular" w:eastAsia="Times New Roman" w:hAnsi="StobiSerif Regular" w:cs="Arial"/>
          <w:lang w:val="sq-AL"/>
        </w:rPr>
        <w:t xml:space="preserve">. </w:t>
      </w:r>
    </w:p>
    <w:p w:rsidR="00A4012F" w:rsidRPr="00D6195C" w:rsidRDefault="00546D57" w:rsidP="00546D57">
      <w:pPr>
        <w:spacing w:after="0"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Personi i dënuar konfirmon marrjen e</w:t>
      </w:r>
      <w:r w:rsidR="009D2A90">
        <w:rPr>
          <w:rFonts w:ascii="StobiSerif Regular" w:eastAsia="Times New Roman" w:hAnsi="StobiSerif Regular" w:cs="Arial"/>
          <w:lang w:val="sq-AL"/>
        </w:rPr>
        <w:t xml:space="preserve"> </w:t>
      </w:r>
      <w:r w:rsidR="00ED2473" w:rsidRPr="00D6195C">
        <w:rPr>
          <w:rFonts w:ascii="StobiSerif Regular" w:eastAsia="Times New Roman" w:hAnsi="StobiSerif Regular" w:cs="Arial"/>
          <w:lang w:val="sq-AL"/>
        </w:rPr>
        <w:t>akt</w:t>
      </w:r>
      <w:r w:rsidRPr="00D6195C">
        <w:rPr>
          <w:rFonts w:ascii="StobiSerif Regular" w:eastAsia="Times New Roman" w:hAnsi="StobiSerif Regular" w:cs="Arial"/>
          <w:lang w:val="sq-AL"/>
        </w:rPr>
        <w:t>vendimit me nënshkrimin e tij / saj dhe datën e marrjes.</w:t>
      </w:r>
    </w:p>
    <w:p w:rsidR="00D4166D" w:rsidRPr="00D6195C" w:rsidRDefault="00D4166D" w:rsidP="00546D57">
      <w:pPr>
        <w:spacing w:after="0" w:line="240" w:lineRule="auto"/>
        <w:jc w:val="both"/>
        <w:rPr>
          <w:rFonts w:ascii="StobiSerif Regular" w:eastAsia="Times New Roman" w:hAnsi="StobiSerif Regular" w:cs="Arial"/>
          <w:lang w:val="sq-AL"/>
        </w:rPr>
      </w:pPr>
    </w:p>
    <w:p w:rsidR="00D4166D" w:rsidRPr="00D6195C" w:rsidRDefault="00D4166D" w:rsidP="00546D57">
      <w:pPr>
        <w:spacing w:after="0" w:line="240" w:lineRule="auto"/>
        <w:jc w:val="both"/>
        <w:rPr>
          <w:rFonts w:ascii="StobiSerif Regular" w:eastAsia="Times New Roman" w:hAnsi="StobiSerif Regular" w:cs="Arial"/>
          <w:lang w:val="sq-AL"/>
        </w:rPr>
      </w:pPr>
    </w:p>
    <w:p w:rsidR="00D4166D" w:rsidRPr="00D6195C" w:rsidRDefault="00D4166D" w:rsidP="00546D57">
      <w:pPr>
        <w:spacing w:after="0" w:line="240" w:lineRule="auto"/>
        <w:jc w:val="both"/>
        <w:rPr>
          <w:rFonts w:ascii="StobiSerif Regular" w:eastAsia="Times New Roman" w:hAnsi="StobiSerif Regular" w:cs="Arial"/>
          <w:b/>
          <w:lang w:val="sq-AL"/>
        </w:rPr>
      </w:pPr>
    </w:p>
    <w:p w:rsidR="00E13080" w:rsidRPr="00D6195C" w:rsidRDefault="00467AE5" w:rsidP="005D579F">
      <w:pPr>
        <w:spacing w:after="0" w:line="240" w:lineRule="auto"/>
        <w:jc w:val="center"/>
        <w:rPr>
          <w:rFonts w:ascii="StobiSerif Regular" w:eastAsia="Times New Roman" w:hAnsi="StobiSerif Regular" w:cs="Arial"/>
          <w:b/>
          <w:lang w:val="sq-AL"/>
        </w:rPr>
      </w:pPr>
      <w:r w:rsidRPr="00D6195C">
        <w:rPr>
          <w:rFonts w:ascii="StobiSerif Regular" w:eastAsia="Times New Roman" w:hAnsi="StobiSerif Regular" w:cs="Arial"/>
          <w:b/>
          <w:lang w:val="sq-AL"/>
        </w:rPr>
        <w:t>Neni</w:t>
      </w:r>
      <w:r w:rsidR="009D2A90">
        <w:rPr>
          <w:rFonts w:ascii="StobiSerif Regular" w:eastAsia="Times New Roman" w:hAnsi="StobiSerif Regular" w:cs="Arial"/>
          <w:b/>
          <w:lang w:val="sq-AL"/>
        </w:rPr>
        <w:t xml:space="preserve"> </w:t>
      </w:r>
      <w:r w:rsidR="00A4012F" w:rsidRPr="00D6195C">
        <w:rPr>
          <w:rFonts w:ascii="StobiSerif Regular" w:eastAsia="Times New Roman" w:hAnsi="StobiSerif Regular" w:cs="Arial"/>
          <w:b/>
          <w:lang w:val="sq-AL"/>
        </w:rPr>
        <w:t>50</w:t>
      </w:r>
    </w:p>
    <w:p w:rsidR="009E6C2D" w:rsidRPr="00D6195C" w:rsidRDefault="00976D63" w:rsidP="00A4012F">
      <w:pPr>
        <w:spacing w:after="0" w:line="240" w:lineRule="auto"/>
        <w:jc w:val="center"/>
        <w:rPr>
          <w:rFonts w:ascii="StobiSerif Regular" w:eastAsia="Times New Roman" w:hAnsi="StobiSerif Regular" w:cs="Arial"/>
          <w:b/>
          <w:lang w:val="sq-AL"/>
        </w:rPr>
      </w:pPr>
      <w:r w:rsidRPr="00D6195C">
        <w:rPr>
          <w:rFonts w:ascii="StobiSerif Regular" w:eastAsia="Times New Roman" w:hAnsi="StobiSerif Regular" w:cs="Arial"/>
          <w:b/>
          <w:lang w:val="sq-AL"/>
        </w:rPr>
        <w:t>Hyrja në fuqi</w:t>
      </w:r>
    </w:p>
    <w:p w:rsidR="00110548" w:rsidRPr="00D6195C" w:rsidRDefault="00A636A1" w:rsidP="00164399">
      <w:pPr>
        <w:spacing w:before="100" w:beforeAutospacing="1" w:after="100" w:afterAutospacing="1" w:line="240" w:lineRule="auto"/>
        <w:jc w:val="both"/>
        <w:rPr>
          <w:rFonts w:ascii="StobiSerif Regular" w:eastAsia="Times New Roman" w:hAnsi="StobiSerif Regular" w:cs="Arial"/>
          <w:lang w:val="sq-AL"/>
        </w:rPr>
      </w:pPr>
      <w:r w:rsidRPr="00D6195C">
        <w:rPr>
          <w:rFonts w:ascii="StobiSerif Regular" w:eastAsia="Times New Roman" w:hAnsi="StobiSerif Regular" w:cs="Arial"/>
          <w:lang w:val="sq-AL"/>
        </w:rPr>
        <w:t xml:space="preserve">Kjo </w:t>
      </w:r>
      <w:r w:rsidR="00AE121B">
        <w:rPr>
          <w:rFonts w:ascii="StobiSerif Regular" w:eastAsia="Times New Roman" w:hAnsi="StobiSerif Regular" w:cs="Arial"/>
          <w:lang w:val="sq-AL"/>
        </w:rPr>
        <w:t>R</w:t>
      </w:r>
      <w:r w:rsidRPr="00D6195C">
        <w:rPr>
          <w:rFonts w:ascii="StobiSerif Regular" w:eastAsia="Times New Roman" w:hAnsi="StobiSerif Regular" w:cs="Arial"/>
          <w:lang w:val="sq-AL"/>
        </w:rPr>
        <w:t>regullore hyn në fuqi</w:t>
      </w:r>
      <w:r w:rsidR="009D2A90">
        <w:rPr>
          <w:rFonts w:ascii="StobiSerif Regular" w:eastAsia="Times New Roman" w:hAnsi="StobiSerif Regular" w:cs="Arial"/>
          <w:lang w:val="sq-AL"/>
        </w:rPr>
        <w:t xml:space="preserve"> </w:t>
      </w:r>
      <w:r w:rsidRPr="00D6195C">
        <w:rPr>
          <w:rFonts w:ascii="StobiSerif Regular" w:eastAsia="Times New Roman" w:hAnsi="StobiSerif Regular" w:cs="Arial"/>
          <w:lang w:val="sq-AL"/>
        </w:rPr>
        <w:t>ditën e miratimit të saj.</w:t>
      </w:r>
    </w:p>
    <w:p w:rsidR="00110548" w:rsidRPr="00D6195C" w:rsidRDefault="00110548" w:rsidP="00110548">
      <w:pPr>
        <w:spacing w:after="0"/>
        <w:ind w:left="720"/>
        <w:contextualSpacing/>
        <w:jc w:val="both"/>
        <w:rPr>
          <w:rFonts w:ascii="StobiSerif Regular" w:eastAsia="Calibri" w:hAnsi="StobiSerif Regular" w:cs="Arial"/>
          <w:b/>
          <w:lang w:val="sq-AL"/>
        </w:rPr>
      </w:pPr>
    </w:p>
    <w:p w:rsidR="0035481E" w:rsidRPr="00D6195C" w:rsidRDefault="009D2A90" w:rsidP="00F46C43">
      <w:pPr>
        <w:spacing w:after="0"/>
        <w:ind w:left="720"/>
        <w:contextualSpacing/>
        <w:jc w:val="center"/>
        <w:rPr>
          <w:rFonts w:ascii="StobiSerif Regular" w:eastAsia="Calibri" w:hAnsi="StobiSerif Regular" w:cs="Arial"/>
          <w:b/>
          <w:lang w:val="sq-AL"/>
        </w:rPr>
      </w:pPr>
      <w:r>
        <w:rPr>
          <w:rFonts w:ascii="StobiSerif Regular" w:eastAsia="Calibri" w:hAnsi="StobiSerif Regular" w:cs="Arial"/>
          <w:b/>
          <w:lang w:val="sq-AL"/>
        </w:rPr>
        <w:t xml:space="preserve">                             </w:t>
      </w:r>
    </w:p>
    <w:p w:rsidR="00817B86" w:rsidRPr="00D6195C" w:rsidRDefault="009D2A90" w:rsidP="00F46C43">
      <w:pPr>
        <w:spacing w:after="0"/>
        <w:ind w:left="720"/>
        <w:contextualSpacing/>
        <w:jc w:val="center"/>
        <w:rPr>
          <w:rFonts w:ascii="StobiSerif Regular" w:eastAsia="Calibri" w:hAnsi="StobiSerif Regular" w:cs="Arial"/>
          <w:b/>
          <w:lang w:val="sq-AL"/>
        </w:rPr>
      </w:pPr>
      <w:r>
        <w:rPr>
          <w:rFonts w:ascii="StobiSerif Regular" w:eastAsia="Calibri" w:hAnsi="StobiSerif Regular" w:cs="Arial"/>
          <w:b/>
          <w:lang w:val="sq-AL"/>
        </w:rPr>
        <w:t xml:space="preserve">                 </w:t>
      </w:r>
      <w:r w:rsidR="0035481E" w:rsidRPr="00D6195C">
        <w:rPr>
          <w:rFonts w:ascii="StobiSerif Regular" w:eastAsia="Calibri" w:hAnsi="StobiSerif Regular" w:cs="Arial"/>
          <w:b/>
          <w:lang w:val="sq-AL"/>
        </w:rPr>
        <w:t xml:space="preserve"> </w:t>
      </w:r>
    </w:p>
    <w:tbl>
      <w:tblPr>
        <w:tblStyle w:val="TableGrid"/>
        <w:tblW w:w="0" w:type="auto"/>
        <w:tblInd w:w="4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tblGrid>
      <w:tr w:rsidR="00817B86" w:rsidTr="00817B86">
        <w:tc>
          <w:tcPr>
            <w:tcW w:w="5058" w:type="dxa"/>
          </w:tcPr>
          <w:p w:rsidR="00817B86" w:rsidRPr="00817B86" w:rsidRDefault="00817B86" w:rsidP="00817B86">
            <w:pPr>
              <w:contextualSpacing/>
              <w:jc w:val="center"/>
              <w:rPr>
                <w:rFonts w:ascii="StobiSerif Regular" w:eastAsia="Calibri" w:hAnsi="StobiSerif Regular" w:cs="Arial"/>
                <w:b/>
                <w:lang w:val="sq-AL"/>
              </w:rPr>
            </w:pPr>
            <w:r w:rsidRPr="00817B86">
              <w:rPr>
                <w:rFonts w:ascii="StobiSerif Regular" w:eastAsia="Calibri" w:hAnsi="StobiSerif Regular" w:cs="Arial"/>
                <w:b/>
                <w:lang w:val="sq-AL"/>
              </w:rPr>
              <w:t>DREJTOR</w:t>
            </w:r>
            <w:r w:rsidR="006735E3">
              <w:rPr>
                <w:rFonts w:ascii="StobiSerif Regular" w:eastAsia="Calibri" w:hAnsi="StobiSerif Regular" w:cs="Arial"/>
                <w:b/>
                <w:lang w:val="sq-AL"/>
              </w:rPr>
              <w:t>I I</w:t>
            </w:r>
            <w:r w:rsidRPr="00817B86">
              <w:rPr>
                <w:rFonts w:ascii="StobiSerif Regular" w:eastAsia="Calibri" w:hAnsi="StobiSerif Regular" w:cs="Arial"/>
                <w:b/>
                <w:lang w:val="sq-AL"/>
              </w:rPr>
              <w:t xml:space="preserve"> DREJTORISË SË EKZEKUTIMIT TË </w:t>
            </w:r>
            <w:r w:rsidR="00852220">
              <w:rPr>
                <w:rFonts w:ascii="StobiSerif Regular" w:eastAsia="Calibri" w:hAnsi="StobiSerif Regular" w:cs="Arial"/>
                <w:b/>
                <w:lang w:val="sq-AL"/>
              </w:rPr>
              <w:t>SANKSIONEVE</w:t>
            </w:r>
            <w:r w:rsidR="00AF1BAC">
              <w:rPr>
                <w:rFonts w:ascii="StobiSerif Regular" w:eastAsia="Calibri" w:hAnsi="StobiSerif Regular" w:cs="Arial"/>
                <w:b/>
                <w:lang w:val="sq-AL"/>
              </w:rPr>
              <w:t>,</w:t>
            </w:r>
          </w:p>
          <w:p w:rsidR="00817B86" w:rsidRDefault="00AE121B" w:rsidP="00AE121B">
            <w:pPr>
              <w:contextualSpacing/>
              <w:rPr>
                <w:rFonts w:ascii="StobiSerif Regular" w:eastAsia="Calibri" w:hAnsi="StobiSerif Regular" w:cs="Arial"/>
                <w:b/>
                <w:lang w:val="sq-AL"/>
              </w:rPr>
            </w:pPr>
            <w:r>
              <w:rPr>
                <w:rFonts w:ascii="StobiSerif Regular" w:eastAsia="Calibri" w:hAnsi="StobiSerif Regular" w:cs="Arial"/>
                <w:b/>
                <w:lang w:val="sq-AL"/>
              </w:rPr>
              <w:t xml:space="preserve">                            </w:t>
            </w:r>
            <w:proofErr w:type="spellStart"/>
            <w:r w:rsidR="00817B86" w:rsidRPr="00817B86">
              <w:rPr>
                <w:rFonts w:ascii="StobiSerif Regular" w:eastAsia="Calibri" w:hAnsi="StobiSerif Regular" w:cs="Arial"/>
                <w:b/>
                <w:lang w:val="sq-AL"/>
              </w:rPr>
              <w:t>Jovica</w:t>
            </w:r>
            <w:proofErr w:type="spellEnd"/>
            <w:r w:rsidR="00817B86" w:rsidRPr="00817B86">
              <w:rPr>
                <w:rFonts w:ascii="StobiSerif Regular" w:eastAsia="Calibri" w:hAnsi="StobiSerif Regular" w:cs="Arial"/>
                <w:b/>
                <w:lang w:val="sq-AL"/>
              </w:rPr>
              <w:t xml:space="preserve"> </w:t>
            </w:r>
            <w:proofErr w:type="spellStart"/>
            <w:r w:rsidR="00817B86" w:rsidRPr="00817B86">
              <w:rPr>
                <w:rFonts w:ascii="StobiSerif Regular" w:eastAsia="Calibri" w:hAnsi="StobiSerif Regular" w:cs="Arial"/>
                <w:b/>
                <w:lang w:val="sq-AL"/>
              </w:rPr>
              <w:t>Stojanoviq</w:t>
            </w:r>
            <w:proofErr w:type="spellEnd"/>
          </w:p>
        </w:tc>
      </w:tr>
    </w:tbl>
    <w:p w:rsidR="00502FE4" w:rsidRPr="00817B86" w:rsidRDefault="009D2A90" w:rsidP="00817B86">
      <w:pPr>
        <w:spacing w:after="0"/>
        <w:ind w:left="720"/>
        <w:contextualSpacing/>
        <w:jc w:val="center"/>
        <w:rPr>
          <w:rFonts w:ascii="StobiSerif Regular" w:eastAsia="Calibri" w:hAnsi="StobiSerif Regular" w:cs="Arial"/>
          <w:b/>
          <w:lang w:val="sq-AL"/>
        </w:rPr>
      </w:pPr>
      <w:r>
        <w:rPr>
          <w:rFonts w:ascii="StobiSerif Regular" w:eastAsia="Calibri" w:hAnsi="StobiSerif Regular" w:cs="Arial"/>
          <w:b/>
          <w:lang w:val="sq-AL"/>
        </w:rPr>
        <w:t xml:space="preserve">        </w:t>
      </w:r>
    </w:p>
    <w:p w:rsidR="00502FE4" w:rsidRPr="00D6195C" w:rsidRDefault="00502FE4" w:rsidP="00110548">
      <w:pPr>
        <w:spacing w:after="0" w:line="240" w:lineRule="auto"/>
        <w:rPr>
          <w:rFonts w:ascii="StobiSerif Regular" w:eastAsia="Times New Roman" w:hAnsi="StobiSerif Regular" w:cs="Times New Roman"/>
          <w:lang w:val="sq-AL"/>
        </w:rPr>
      </w:pPr>
    </w:p>
    <w:p w:rsidR="00502FE4" w:rsidRPr="00D6195C" w:rsidRDefault="00502FE4" w:rsidP="00110548">
      <w:pPr>
        <w:spacing w:after="0" w:line="240" w:lineRule="auto"/>
        <w:rPr>
          <w:rFonts w:ascii="StobiSerif Regular" w:eastAsia="Times New Roman" w:hAnsi="StobiSerif Regular" w:cs="Times New Roman"/>
          <w:lang w:val="sq-AL"/>
        </w:rPr>
      </w:pPr>
    </w:p>
    <w:p w:rsidR="00110548" w:rsidRPr="00D6195C" w:rsidRDefault="00110548" w:rsidP="00110548">
      <w:pPr>
        <w:spacing w:after="0" w:line="240" w:lineRule="auto"/>
        <w:rPr>
          <w:rFonts w:ascii="StobiSerif Regular" w:eastAsia="Times New Roman" w:hAnsi="StobiSerif Regular" w:cs="Times New Roman"/>
          <w:lang w:val="sq-AL"/>
        </w:rPr>
      </w:pPr>
      <w:r w:rsidRPr="00D6195C">
        <w:rPr>
          <w:rFonts w:ascii="StobiSerif Regular" w:eastAsia="Times New Roman" w:hAnsi="StobiSerif Regular" w:cs="Times New Roman"/>
          <w:lang w:val="sq-AL"/>
        </w:rPr>
        <w:t xml:space="preserve"> </w:t>
      </w:r>
      <w:r w:rsidR="00C067FB" w:rsidRPr="00D6195C">
        <w:rPr>
          <w:rFonts w:ascii="StobiSerif Regular" w:eastAsia="Times New Roman" w:hAnsi="StobiSerif Regular" w:cs="Times New Roman"/>
          <w:lang w:val="sq-AL"/>
        </w:rPr>
        <w:t>Numri</w:t>
      </w:r>
      <w:r w:rsidRPr="00D6195C">
        <w:rPr>
          <w:rFonts w:ascii="StobiSerif Regular" w:eastAsia="Times New Roman" w:hAnsi="StobiSerif Regular" w:cs="Times New Roman"/>
          <w:lang w:val="sq-AL"/>
        </w:rPr>
        <w:t xml:space="preserve"> __________</w:t>
      </w:r>
    </w:p>
    <w:p w:rsidR="00110548" w:rsidRPr="00D6195C" w:rsidRDefault="00110548" w:rsidP="00110548">
      <w:pPr>
        <w:spacing w:after="0" w:line="240" w:lineRule="auto"/>
        <w:rPr>
          <w:rFonts w:ascii="StobiSerif Regular" w:eastAsia="Times New Roman" w:hAnsi="StobiSerif Regular" w:cs="Times New Roman"/>
          <w:lang w:val="sq-AL"/>
        </w:rPr>
      </w:pPr>
      <w:r w:rsidRPr="00D6195C">
        <w:rPr>
          <w:rFonts w:ascii="StobiSerif Regular" w:eastAsia="Times New Roman" w:hAnsi="StobiSerif Regular" w:cs="Times New Roman"/>
          <w:lang w:val="sq-AL"/>
        </w:rPr>
        <w:t>______________</w:t>
      </w:r>
    </w:p>
    <w:p w:rsidR="00110548" w:rsidRPr="00D6195C" w:rsidRDefault="00C067FB" w:rsidP="006735E3">
      <w:pPr>
        <w:spacing w:after="0" w:line="240" w:lineRule="auto"/>
        <w:ind w:firstLine="720"/>
        <w:rPr>
          <w:rFonts w:ascii="StobiSerif Regular" w:eastAsia="Times New Roman" w:hAnsi="StobiSerif Regular" w:cs="Arial"/>
          <w:lang w:val="sq-AL"/>
        </w:rPr>
      </w:pPr>
      <w:r w:rsidRPr="00D6195C">
        <w:rPr>
          <w:rFonts w:ascii="StobiSerif Regular" w:eastAsia="Times New Roman" w:hAnsi="StobiSerif Regular" w:cs="Times New Roman"/>
          <w:lang w:val="sq-AL"/>
        </w:rPr>
        <w:t>Shkup</w:t>
      </w:r>
    </w:p>
    <w:p w:rsidR="005C2F91" w:rsidRPr="00D6195C" w:rsidRDefault="005C2F91">
      <w:pPr>
        <w:rPr>
          <w:rFonts w:ascii="StobiSerif Regular" w:hAnsi="StobiSerif Regular"/>
          <w:lang w:val="sq-AL"/>
        </w:rPr>
      </w:pPr>
    </w:p>
    <w:sectPr w:rsidR="005C2F91" w:rsidRPr="00D6195C" w:rsidSect="004144D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0CE" w:rsidRDefault="00E500CE" w:rsidP="00C748F2">
      <w:pPr>
        <w:spacing w:after="0" w:line="240" w:lineRule="auto"/>
      </w:pPr>
      <w:r>
        <w:separator/>
      </w:r>
    </w:p>
  </w:endnote>
  <w:endnote w:type="continuationSeparator" w:id="0">
    <w:p w:rsidR="00E500CE" w:rsidRDefault="00E500CE" w:rsidP="00C74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418429"/>
      <w:docPartObj>
        <w:docPartGallery w:val="Page Numbers (Bottom of Page)"/>
        <w:docPartUnique/>
      </w:docPartObj>
    </w:sdtPr>
    <w:sdtEndPr>
      <w:rPr>
        <w:noProof/>
      </w:rPr>
    </w:sdtEndPr>
    <w:sdtContent>
      <w:p w:rsidR="009D2A90" w:rsidRDefault="009D2A90">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rsidR="009D2A90" w:rsidRDefault="009D2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0CE" w:rsidRDefault="00E500CE" w:rsidP="00C748F2">
      <w:pPr>
        <w:spacing w:after="0" w:line="240" w:lineRule="auto"/>
      </w:pPr>
      <w:r>
        <w:separator/>
      </w:r>
    </w:p>
  </w:footnote>
  <w:footnote w:type="continuationSeparator" w:id="0">
    <w:p w:rsidR="00E500CE" w:rsidRDefault="00E500CE" w:rsidP="00C74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2C62"/>
    <w:multiLevelType w:val="hybridMultilevel"/>
    <w:tmpl w:val="52CE2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16072"/>
    <w:multiLevelType w:val="hybridMultilevel"/>
    <w:tmpl w:val="56DA64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F5163"/>
    <w:multiLevelType w:val="hybridMultilevel"/>
    <w:tmpl w:val="7F86D3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7A0A07"/>
    <w:multiLevelType w:val="hybridMultilevel"/>
    <w:tmpl w:val="7F86D3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FD0609"/>
    <w:multiLevelType w:val="hybridMultilevel"/>
    <w:tmpl w:val="BD0E3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8F765E"/>
    <w:multiLevelType w:val="hybridMultilevel"/>
    <w:tmpl w:val="E8B4F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B33BD7"/>
    <w:multiLevelType w:val="hybridMultilevel"/>
    <w:tmpl w:val="B1080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12F"/>
    <w:rsid w:val="00001F0B"/>
    <w:rsid w:val="00015042"/>
    <w:rsid w:val="00020635"/>
    <w:rsid w:val="0003442B"/>
    <w:rsid w:val="00043F63"/>
    <w:rsid w:val="000520FD"/>
    <w:rsid w:val="00053059"/>
    <w:rsid w:val="00053C83"/>
    <w:rsid w:val="00054080"/>
    <w:rsid w:val="00063AD4"/>
    <w:rsid w:val="00064F82"/>
    <w:rsid w:val="00071251"/>
    <w:rsid w:val="000839C3"/>
    <w:rsid w:val="00087CFC"/>
    <w:rsid w:val="00090EEA"/>
    <w:rsid w:val="000945C4"/>
    <w:rsid w:val="000971DD"/>
    <w:rsid w:val="000A17A2"/>
    <w:rsid w:val="000C1F08"/>
    <w:rsid w:val="000C6E50"/>
    <w:rsid w:val="000D5B53"/>
    <w:rsid w:val="000E0AEE"/>
    <w:rsid w:val="000E2809"/>
    <w:rsid w:val="000E54D7"/>
    <w:rsid w:val="000E5AD5"/>
    <w:rsid w:val="000E5FE9"/>
    <w:rsid w:val="000E6D07"/>
    <w:rsid w:val="000E7517"/>
    <w:rsid w:val="000F525E"/>
    <w:rsid w:val="001022A0"/>
    <w:rsid w:val="00110548"/>
    <w:rsid w:val="00124D53"/>
    <w:rsid w:val="00131E21"/>
    <w:rsid w:val="00137249"/>
    <w:rsid w:val="00145924"/>
    <w:rsid w:val="001539F4"/>
    <w:rsid w:val="001553FE"/>
    <w:rsid w:val="00164399"/>
    <w:rsid w:val="00167C76"/>
    <w:rsid w:val="001757FA"/>
    <w:rsid w:val="00182FAA"/>
    <w:rsid w:val="00184533"/>
    <w:rsid w:val="00185357"/>
    <w:rsid w:val="00185E0A"/>
    <w:rsid w:val="001931DF"/>
    <w:rsid w:val="00196C78"/>
    <w:rsid w:val="001B178E"/>
    <w:rsid w:val="001B2474"/>
    <w:rsid w:val="001B33E4"/>
    <w:rsid w:val="001D2D62"/>
    <w:rsid w:val="001E6537"/>
    <w:rsid w:val="001F2BB5"/>
    <w:rsid w:val="001F4E70"/>
    <w:rsid w:val="00203189"/>
    <w:rsid w:val="00216CB3"/>
    <w:rsid w:val="0024004E"/>
    <w:rsid w:val="002421B5"/>
    <w:rsid w:val="00250B24"/>
    <w:rsid w:val="00250E45"/>
    <w:rsid w:val="00251BB7"/>
    <w:rsid w:val="002554E4"/>
    <w:rsid w:val="0025750E"/>
    <w:rsid w:val="002641D2"/>
    <w:rsid w:val="00264B0A"/>
    <w:rsid w:val="00265E3F"/>
    <w:rsid w:val="002663EF"/>
    <w:rsid w:val="00267D27"/>
    <w:rsid w:val="002748EB"/>
    <w:rsid w:val="002763E8"/>
    <w:rsid w:val="00282FB4"/>
    <w:rsid w:val="00287B92"/>
    <w:rsid w:val="00292DF0"/>
    <w:rsid w:val="0029646F"/>
    <w:rsid w:val="002A0671"/>
    <w:rsid w:val="002A5264"/>
    <w:rsid w:val="002A5FE0"/>
    <w:rsid w:val="002A66F2"/>
    <w:rsid w:val="002A7409"/>
    <w:rsid w:val="002B39CE"/>
    <w:rsid w:val="002C0ECC"/>
    <w:rsid w:val="002C6A08"/>
    <w:rsid w:val="002D05C6"/>
    <w:rsid w:val="002D4789"/>
    <w:rsid w:val="002E0A9A"/>
    <w:rsid w:val="002E46C4"/>
    <w:rsid w:val="002F0949"/>
    <w:rsid w:val="002F170D"/>
    <w:rsid w:val="002F66F4"/>
    <w:rsid w:val="00305450"/>
    <w:rsid w:val="00325EA4"/>
    <w:rsid w:val="0032763A"/>
    <w:rsid w:val="00333524"/>
    <w:rsid w:val="003416B6"/>
    <w:rsid w:val="00342FE3"/>
    <w:rsid w:val="003471BC"/>
    <w:rsid w:val="0035481E"/>
    <w:rsid w:val="00374B42"/>
    <w:rsid w:val="0037644B"/>
    <w:rsid w:val="0038325F"/>
    <w:rsid w:val="0038464A"/>
    <w:rsid w:val="00391360"/>
    <w:rsid w:val="00392C54"/>
    <w:rsid w:val="003B128F"/>
    <w:rsid w:val="003B6EA7"/>
    <w:rsid w:val="003C18B9"/>
    <w:rsid w:val="003C374A"/>
    <w:rsid w:val="003D21A9"/>
    <w:rsid w:val="003D3C32"/>
    <w:rsid w:val="003D5CF5"/>
    <w:rsid w:val="003E43FF"/>
    <w:rsid w:val="003E4E03"/>
    <w:rsid w:val="003E501F"/>
    <w:rsid w:val="003F3284"/>
    <w:rsid w:val="003F4218"/>
    <w:rsid w:val="003F4720"/>
    <w:rsid w:val="003F6AD4"/>
    <w:rsid w:val="004144D1"/>
    <w:rsid w:val="00414A37"/>
    <w:rsid w:val="0042308C"/>
    <w:rsid w:val="00424469"/>
    <w:rsid w:val="004262C2"/>
    <w:rsid w:val="004266B2"/>
    <w:rsid w:val="0043070B"/>
    <w:rsid w:val="00431C8B"/>
    <w:rsid w:val="00441B1D"/>
    <w:rsid w:val="004424D8"/>
    <w:rsid w:val="00446735"/>
    <w:rsid w:val="004548B9"/>
    <w:rsid w:val="00461673"/>
    <w:rsid w:val="00467AE5"/>
    <w:rsid w:val="00470C5F"/>
    <w:rsid w:val="00481CD7"/>
    <w:rsid w:val="00495A3C"/>
    <w:rsid w:val="004960DF"/>
    <w:rsid w:val="00496523"/>
    <w:rsid w:val="00497604"/>
    <w:rsid w:val="004B32FF"/>
    <w:rsid w:val="004B5F9F"/>
    <w:rsid w:val="004B6254"/>
    <w:rsid w:val="004C6BC2"/>
    <w:rsid w:val="004D3734"/>
    <w:rsid w:val="004D617B"/>
    <w:rsid w:val="004D6E31"/>
    <w:rsid w:val="004E26CE"/>
    <w:rsid w:val="004E5E44"/>
    <w:rsid w:val="004F1285"/>
    <w:rsid w:val="00502FE4"/>
    <w:rsid w:val="0051263A"/>
    <w:rsid w:val="00524280"/>
    <w:rsid w:val="00525AD5"/>
    <w:rsid w:val="00533CD1"/>
    <w:rsid w:val="00546D57"/>
    <w:rsid w:val="00547190"/>
    <w:rsid w:val="00550B43"/>
    <w:rsid w:val="00551351"/>
    <w:rsid w:val="005538D3"/>
    <w:rsid w:val="0056680F"/>
    <w:rsid w:val="00567954"/>
    <w:rsid w:val="00570131"/>
    <w:rsid w:val="00572482"/>
    <w:rsid w:val="00585A2A"/>
    <w:rsid w:val="00586998"/>
    <w:rsid w:val="00596B30"/>
    <w:rsid w:val="005A4013"/>
    <w:rsid w:val="005A4872"/>
    <w:rsid w:val="005B2E59"/>
    <w:rsid w:val="005B7C4A"/>
    <w:rsid w:val="005C2F91"/>
    <w:rsid w:val="005C5B15"/>
    <w:rsid w:val="005C62DA"/>
    <w:rsid w:val="005C7BF2"/>
    <w:rsid w:val="005D3548"/>
    <w:rsid w:val="005D579F"/>
    <w:rsid w:val="005D732E"/>
    <w:rsid w:val="005D7AD2"/>
    <w:rsid w:val="005E0463"/>
    <w:rsid w:val="005E25F1"/>
    <w:rsid w:val="005E3EFA"/>
    <w:rsid w:val="005E73E6"/>
    <w:rsid w:val="005F125D"/>
    <w:rsid w:val="006065C2"/>
    <w:rsid w:val="00610649"/>
    <w:rsid w:val="006114E7"/>
    <w:rsid w:val="00620860"/>
    <w:rsid w:val="006239F2"/>
    <w:rsid w:val="00627A57"/>
    <w:rsid w:val="00627E5A"/>
    <w:rsid w:val="00635268"/>
    <w:rsid w:val="0063745E"/>
    <w:rsid w:val="00647352"/>
    <w:rsid w:val="006500C8"/>
    <w:rsid w:val="00657D42"/>
    <w:rsid w:val="006604DA"/>
    <w:rsid w:val="00666BF4"/>
    <w:rsid w:val="006735E3"/>
    <w:rsid w:val="006757C5"/>
    <w:rsid w:val="0068073D"/>
    <w:rsid w:val="006831C5"/>
    <w:rsid w:val="006857D8"/>
    <w:rsid w:val="00690977"/>
    <w:rsid w:val="006937BC"/>
    <w:rsid w:val="00694912"/>
    <w:rsid w:val="0069627B"/>
    <w:rsid w:val="006A4022"/>
    <w:rsid w:val="006A71B4"/>
    <w:rsid w:val="006B3F92"/>
    <w:rsid w:val="006C1D45"/>
    <w:rsid w:val="006C2D46"/>
    <w:rsid w:val="006C7A23"/>
    <w:rsid w:val="006D02FF"/>
    <w:rsid w:val="006D0BAF"/>
    <w:rsid w:val="006D5E9B"/>
    <w:rsid w:val="006F0F84"/>
    <w:rsid w:val="006F2B01"/>
    <w:rsid w:val="006F51E1"/>
    <w:rsid w:val="007001E6"/>
    <w:rsid w:val="00701507"/>
    <w:rsid w:val="00707DF7"/>
    <w:rsid w:val="00715478"/>
    <w:rsid w:val="0071641E"/>
    <w:rsid w:val="007233C4"/>
    <w:rsid w:val="00725FFB"/>
    <w:rsid w:val="00727DF2"/>
    <w:rsid w:val="00730235"/>
    <w:rsid w:val="00730D1C"/>
    <w:rsid w:val="0073552C"/>
    <w:rsid w:val="0073590A"/>
    <w:rsid w:val="00736163"/>
    <w:rsid w:val="0073687D"/>
    <w:rsid w:val="00737B83"/>
    <w:rsid w:val="00750689"/>
    <w:rsid w:val="00757696"/>
    <w:rsid w:val="0076284A"/>
    <w:rsid w:val="0076591D"/>
    <w:rsid w:val="00771889"/>
    <w:rsid w:val="007800CC"/>
    <w:rsid w:val="00780F3E"/>
    <w:rsid w:val="00795B3A"/>
    <w:rsid w:val="007962D7"/>
    <w:rsid w:val="007A3C54"/>
    <w:rsid w:val="007C11E8"/>
    <w:rsid w:val="007C15DC"/>
    <w:rsid w:val="007C4298"/>
    <w:rsid w:val="007E3952"/>
    <w:rsid w:val="007E7FFD"/>
    <w:rsid w:val="007F2FDC"/>
    <w:rsid w:val="007F3564"/>
    <w:rsid w:val="007F6CB4"/>
    <w:rsid w:val="00803627"/>
    <w:rsid w:val="0081292C"/>
    <w:rsid w:val="008136EE"/>
    <w:rsid w:val="0081535C"/>
    <w:rsid w:val="00817019"/>
    <w:rsid w:val="00817B86"/>
    <w:rsid w:val="00823C23"/>
    <w:rsid w:val="008248C2"/>
    <w:rsid w:val="00830CDE"/>
    <w:rsid w:val="008326DC"/>
    <w:rsid w:val="00832750"/>
    <w:rsid w:val="00832923"/>
    <w:rsid w:val="00833418"/>
    <w:rsid w:val="0084415E"/>
    <w:rsid w:val="00845BD1"/>
    <w:rsid w:val="008463E9"/>
    <w:rsid w:val="00851DA0"/>
    <w:rsid w:val="00852220"/>
    <w:rsid w:val="00866DBF"/>
    <w:rsid w:val="00871668"/>
    <w:rsid w:val="008716CF"/>
    <w:rsid w:val="00871AA2"/>
    <w:rsid w:val="00871B85"/>
    <w:rsid w:val="00882204"/>
    <w:rsid w:val="00882596"/>
    <w:rsid w:val="00891DFD"/>
    <w:rsid w:val="00895734"/>
    <w:rsid w:val="008B416C"/>
    <w:rsid w:val="008C7DDC"/>
    <w:rsid w:val="008D0193"/>
    <w:rsid w:val="008D0C38"/>
    <w:rsid w:val="008D358E"/>
    <w:rsid w:val="008E1523"/>
    <w:rsid w:val="008E4A84"/>
    <w:rsid w:val="008E539B"/>
    <w:rsid w:val="008F5775"/>
    <w:rsid w:val="00900EC5"/>
    <w:rsid w:val="009017F7"/>
    <w:rsid w:val="00902A0E"/>
    <w:rsid w:val="009038A5"/>
    <w:rsid w:val="00906679"/>
    <w:rsid w:val="00907EB9"/>
    <w:rsid w:val="00914395"/>
    <w:rsid w:val="009168A8"/>
    <w:rsid w:val="00922447"/>
    <w:rsid w:val="00931145"/>
    <w:rsid w:val="00940043"/>
    <w:rsid w:val="0094025B"/>
    <w:rsid w:val="00940399"/>
    <w:rsid w:val="009415DA"/>
    <w:rsid w:val="00942390"/>
    <w:rsid w:val="0094241A"/>
    <w:rsid w:val="009563CD"/>
    <w:rsid w:val="00960985"/>
    <w:rsid w:val="00965F8F"/>
    <w:rsid w:val="00970905"/>
    <w:rsid w:val="00976D63"/>
    <w:rsid w:val="00986046"/>
    <w:rsid w:val="009935BD"/>
    <w:rsid w:val="00994EFA"/>
    <w:rsid w:val="00996737"/>
    <w:rsid w:val="009A1FD4"/>
    <w:rsid w:val="009A3408"/>
    <w:rsid w:val="009A7886"/>
    <w:rsid w:val="009B232D"/>
    <w:rsid w:val="009B30EF"/>
    <w:rsid w:val="009B54E2"/>
    <w:rsid w:val="009B7CBD"/>
    <w:rsid w:val="009D2A90"/>
    <w:rsid w:val="009E2ED2"/>
    <w:rsid w:val="009E673A"/>
    <w:rsid w:val="009E6C2D"/>
    <w:rsid w:val="009E745A"/>
    <w:rsid w:val="009F25B3"/>
    <w:rsid w:val="009F76CB"/>
    <w:rsid w:val="009F7B9C"/>
    <w:rsid w:val="00A01671"/>
    <w:rsid w:val="00A11292"/>
    <w:rsid w:val="00A12241"/>
    <w:rsid w:val="00A12F69"/>
    <w:rsid w:val="00A16119"/>
    <w:rsid w:val="00A16960"/>
    <w:rsid w:val="00A30C5C"/>
    <w:rsid w:val="00A34B2A"/>
    <w:rsid w:val="00A35592"/>
    <w:rsid w:val="00A4012F"/>
    <w:rsid w:val="00A40C95"/>
    <w:rsid w:val="00A41DF8"/>
    <w:rsid w:val="00A52033"/>
    <w:rsid w:val="00A525F8"/>
    <w:rsid w:val="00A5431B"/>
    <w:rsid w:val="00A5526C"/>
    <w:rsid w:val="00A636A1"/>
    <w:rsid w:val="00A64FB3"/>
    <w:rsid w:val="00A656D4"/>
    <w:rsid w:val="00A70562"/>
    <w:rsid w:val="00A7083D"/>
    <w:rsid w:val="00A75E6A"/>
    <w:rsid w:val="00A8189B"/>
    <w:rsid w:val="00A850F6"/>
    <w:rsid w:val="00A86681"/>
    <w:rsid w:val="00A9053C"/>
    <w:rsid w:val="00A959C8"/>
    <w:rsid w:val="00A96FE5"/>
    <w:rsid w:val="00A97F16"/>
    <w:rsid w:val="00AA465F"/>
    <w:rsid w:val="00AB16C8"/>
    <w:rsid w:val="00AB5C93"/>
    <w:rsid w:val="00AC3D75"/>
    <w:rsid w:val="00AC49F1"/>
    <w:rsid w:val="00AC4FFA"/>
    <w:rsid w:val="00AD5539"/>
    <w:rsid w:val="00AD71B9"/>
    <w:rsid w:val="00AE121B"/>
    <w:rsid w:val="00AF1BAC"/>
    <w:rsid w:val="00B010EF"/>
    <w:rsid w:val="00B0486A"/>
    <w:rsid w:val="00B0658B"/>
    <w:rsid w:val="00B15590"/>
    <w:rsid w:val="00B20BE3"/>
    <w:rsid w:val="00B22062"/>
    <w:rsid w:val="00B27C41"/>
    <w:rsid w:val="00B30C30"/>
    <w:rsid w:val="00B35A2E"/>
    <w:rsid w:val="00B35DB0"/>
    <w:rsid w:val="00B40DB3"/>
    <w:rsid w:val="00B51615"/>
    <w:rsid w:val="00B52CBD"/>
    <w:rsid w:val="00B55635"/>
    <w:rsid w:val="00B66995"/>
    <w:rsid w:val="00B722D7"/>
    <w:rsid w:val="00B826EB"/>
    <w:rsid w:val="00B83F0F"/>
    <w:rsid w:val="00B85EE8"/>
    <w:rsid w:val="00B94B1D"/>
    <w:rsid w:val="00B97E65"/>
    <w:rsid w:val="00BB2750"/>
    <w:rsid w:val="00BC2975"/>
    <w:rsid w:val="00BC7DEC"/>
    <w:rsid w:val="00BD01C4"/>
    <w:rsid w:val="00BE06B6"/>
    <w:rsid w:val="00BE1504"/>
    <w:rsid w:val="00BE4408"/>
    <w:rsid w:val="00BF3350"/>
    <w:rsid w:val="00BF36F5"/>
    <w:rsid w:val="00C04320"/>
    <w:rsid w:val="00C04487"/>
    <w:rsid w:val="00C067FB"/>
    <w:rsid w:val="00C1064B"/>
    <w:rsid w:val="00C107FE"/>
    <w:rsid w:val="00C15210"/>
    <w:rsid w:val="00C20BC1"/>
    <w:rsid w:val="00C24E66"/>
    <w:rsid w:val="00C30785"/>
    <w:rsid w:val="00C34C4C"/>
    <w:rsid w:val="00C53267"/>
    <w:rsid w:val="00C53D82"/>
    <w:rsid w:val="00C63A22"/>
    <w:rsid w:val="00C64584"/>
    <w:rsid w:val="00C748F2"/>
    <w:rsid w:val="00C9227C"/>
    <w:rsid w:val="00CA3CB0"/>
    <w:rsid w:val="00CA67C2"/>
    <w:rsid w:val="00CB46AB"/>
    <w:rsid w:val="00CB7A83"/>
    <w:rsid w:val="00CC1521"/>
    <w:rsid w:val="00CD26E2"/>
    <w:rsid w:val="00CD27A7"/>
    <w:rsid w:val="00CD4D03"/>
    <w:rsid w:val="00CD5FE1"/>
    <w:rsid w:val="00CD6BE4"/>
    <w:rsid w:val="00CE02D4"/>
    <w:rsid w:val="00CE5821"/>
    <w:rsid w:val="00CE7B01"/>
    <w:rsid w:val="00CF1663"/>
    <w:rsid w:val="00CF6B0D"/>
    <w:rsid w:val="00CF6C87"/>
    <w:rsid w:val="00D03309"/>
    <w:rsid w:val="00D040CA"/>
    <w:rsid w:val="00D058C1"/>
    <w:rsid w:val="00D15B1A"/>
    <w:rsid w:val="00D373DE"/>
    <w:rsid w:val="00D4166D"/>
    <w:rsid w:val="00D418FF"/>
    <w:rsid w:val="00D42E3C"/>
    <w:rsid w:val="00D46FA3"/>
    <w:rsid w:val="00D537BA"/>
    <w:rsid w:val="00D54E18"/>
    <w:rsid w:val="00D56727"/>
    <w:rsid w:val="00D577A4"/>
    <w:rsid w:val="00D6195C"/>
    <w:rsid w:val="00D65304"/>
    <w:rsid w:val="00D70BFF"/>
    <w:rsid w:val="00D70CB5"/>
    <w:rsid w:val="00D8108E"/>
    <w:rsid w:val="00D87EAB"/>
    <w:rsid w:val="00D9123A"/>
    <w:rsid w:val="00D92CA2"/>
    <w:rsid w:val="00D942B5"/>
    <w:rsid w:val="00DA6361"/>
    <w:rsid w:val="00DB0114"/>
    <w:rsid w:val="00DB2CA3"/>
    <w:rsid w:val="00DB5AEA"/>
    <w:rsid w:val="00DC3639"/>
    <w:rsid w:val="00DC5C4D"/>
    <w:rsid w:val="00DD1CA7"/>
    <w:rsid w:val="00DD384D"/>
    <w:rsid w:val="00DD3C26"/>
    <w:rsid w:val="00DD572F"/>
    <w:rsid w:val="00DD59FE"/>
    <w:rsid w:val="00DE0602"/>
    <w:rsid w:val="00DE402C"/>
    <w:rsid w:val="00DF0246"/>
    <w:rsid w:val="00DF62A7"/>
    <w:rsid w:val="00E01AF3"/>
    <w:rsid w:val="00E02067"/>
    <w:rsid w:val="00E06431"/>
    <w:rsid w:val="00E13080"/>
    <w:rsid w:val="00E21E7B"/>
    <w:rsid w:val="00E24F43"/>
    <w:rsid w:val="00E3212D"/>
    <w:rsid w:val="00E33981"/>
    <w:rsid w:val="00E34AB8"/>
    <w:rsid w:val="00E42EC7"/>
    <w:rsid w:val="00E500CE"/>
    <w:rsid w:val="00E53F8F"/>
    <w:rsid w:val="00E5674D"/>
    <w:rsid w:val="00E60FEE"/>
    <w:rsid w:val="00E6134A"/>
    <w:rsid w:val="00E7026D"/>
    <w:rsid w:val="00E71775"/>
    <w:rsid w:val="00E72459"/>
    <w:rsid w:val="00E86E29"/>
    <w:rsid w:val="00EA0B2B"/>
    <w:rsid w:val="00EA1356"/>
    <w:rsid w:val="00EA6188"/>
    <w:rsid w:val="00EA7013"/>
    <w:rsid w:val="00EA76E2"/>
    <w:rsid w:val="00EB29F9"/>
    <w:rsid w:val="00EC5C79"/>
    <w:rsid w:val="00ED2473"/>
    <w:rsid w:val="00EE6012"/>
    <w:rsid w:val="00EF021E"/>
    <w:rsid w:val="00EF08D3"/>
    <w:rsid w:val="00EF3D3F"/>
    <w:rsid w:val="00EF3FD5"/>
    <w:rsid w:val="00EF4A61"/>
    <w:rsid w:val="00EF5360"/>
    <w:rsid w:val="00F03446"/>
    <w:rsid w:val="00F056C3"/>
    <w:rsid w:val="00F0694E"/>
    <w:rsid w:val="00F14FBA"/>
    <w:rsid w:val="00F35859"/>
    <w:rsid w:val="00F4052E"/>
    <w:rsid w:val="00F410BB"/>
    <w:rsid w:val="00F433C5"/>
    <w:rsid w:val="00F46C43"/>
    <w:rsid w:val="00F57C69"/>
    <w:rsid w:val="00F62594"/>
    <w:rsid w:val="00F73AE6"/>
    <w:rsid w:val="00F9646A"/>
    <w:rsid w:val="00F97297"/>
    <w:rsid w:val="00F9767E"/>
    <w:rsid w:val="00FA0CC2"/>
    <w:rsid w:val="00FA4945"/>
    <w:rsid w:val="00FA6BF5"/>
    <w:rsid w:val="00FB30F9"/>
    <w:rsid w:val="00FC300E"/>
    <w:rsid w:val="00FD0077"/>
    <w:rsid w:val="00FD12D9"/>
    <w:rsid w:val="00FD1AC5"/>
    <w:rsid w:val="00FD7CE2"/>
    <w:rsid w:val="00FF6974"/>
    <w:rsid w:val="00FF6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5E0A"/>
  <w15:docId w15:val="{81A99596-A293-4138-A6AC-947A8BAA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30EF"/>
    <w:rPr>
      <w:sz w:val="16"/>
      <w:szCs w:val="16"/>
    </w:rPr>
  </w:style>
  <w:style w:type="paragraph" w:styleId="CommentText">
    <w:name w:val="annotation text"/>
    <w:basedOn w:val="Normal"/>
    <w:link w:val="CommentTextChar"/>
    <w:uiPriority w:val="99"/>
    <w:semiHidden/>
    <w:unhideWhenUsed/>
    <w:rsid w:val="009B30EF"/>
    <w:pPr>
      <w:spacing w:line="240" w:lineRule="auto"/>
    </w:pPr>
    <w:rPr>
      <w:sz w:val="20"/>
      <w:szCs w:val="20"/>
    </w:rPr>
  </w:style>
  <w:style w:type="character" w:customStyle="1" w:styleId="CommentTextChar">
    <w:name w:val="Comment Text Char"/>
    <w:basedOn w:val="DefaultParagraphFont"/>
    <w:link w:val="CommentText"/>
    <w:uiPriority w:val="99"/>
    <w:semiHidden/>
    <w:rsid w:val="009B30EF"/>
    <w:rPr>
      <w:sz w:val="20"/>
      <w:szCs w:val="20"/>
    </w:rPr>
  </w:style>
  <w:style w:type="paragraph" w:styleId="CommentSubject">
    <w:name w:val="annotation subject"/>
    <w:basedOn w:val="CommentText"/>
    <w:next w:val="CommentText"/>
    <w:link w:val="CommentSubjectChar"/>
    <w:uiPriority w:val="99"/>
    <w:semiHidden/>
    <w:unhideWhenUsed/>
    <w:rsid w:val="009B30EF"/>
    <w:rPr>
      <w:b/>
      <w:bCs/>
    </w:rPr>
  </w:style>
  <w:style w:type="character" w:customStyle="1" w:styleId="CommentSubjectChar">
    <w:name w:val="Comment Subject Char"/>
    <w:basedOn w:val="CommentTextChar"/>
    <w:link w:val="CommentSubject"/>
    <w:uiPriority w:val="99"/>
    <w:semiHidden/>
    <w:rsid w:val="009B30EF"/>
    <w:rPr>
      <w:b/>
      <w:bCs/>
      <w:sz w:val="20"/>
      <w:szCs w:val="20"/>
    </w:rPr>
  </w:style>
  <w:style w:type="paragraph" w:styleId="BalloonText">
    <w:name w:val="Balloon Text"/>
    <w:basedOn w:val="Normal"/>
    <w:link w:val="BalloonTextChar"/>
    <w:uiPriority w:val="99"/>
    <w:semiHidden/>
    <w:unhideWhenUsed/>
    <w:rsid w:val="009B3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0EF"/>
    <w:rPr>
      <w:rFonts w:ascii="Tahoma" w:hAnsi="Tahoma" w:cs="Tahoma"/>
      <w:sz w:val="16"/>
      <w:szCs w:val="16"/>
    </w:rPr>
  </w:style>
  <w:style w:type="paragraph" w:styleId="Header">
    <w:name w:val="header"/>
    <w:basedOn w:val="Normal"/>
    <w:link w:val="HeaderChar"/>
    <w:uiPriority w:val="99"/>
    <w:unhideWhenUsed/>
    <w:rsid w:val="00C74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8F2"/>
  </w:style>
  <w:style w:type="paragraph" w:styleId="Footer">
    <w:name w:val="footer"/>
    <w:basedOn w:val="Normal"/>
    <w:link w:val="FooterChar"/>
    <w:uiPriority w:val="99"/>
    <w:unhideWhenUsed/>
    <w:rsid w:val="00C74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8F2"/>
  </w:style>
  <w:style w:type="paragraph" w:styleId="ListParagraph">
    <w:name w:val="List Paragraph"/>
    <w:basedOn w:val="Normal"/>
    <w:uiPriority w:val="34"/>
    <w:qFormat/>
    <w:rsid w:val="001931DF"/>
    <w:pPr>
      <w:ind w:left="720"/>
      <w:contextualSpacing/>
    </w:pPr>
  </w:style>
  <w:style w:type="table" w:styleId="TableGrid">
    <w:name w:val="Table Grid"/>
    <w:basedOn w:val="TableNormal"/>
    <w:uiPriority w:val="59"/>
    <w:unhideWhenUsed/>
    <w:rsid w:val="00817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A5EFF-4A34-4771-A471-4C96E903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17</Pages>
  <Words>3664</Words>
  <Characters>20886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Александра Анѓеловска</dc:creator>
  <cp:lastModifiedBy>Adifete</cp:lastModifiedBy>
  <cp:revision>2472</cp:revision>
  <cp:lastPrinted>2020-10-15T11:51:00Z</cp:lastPrinted>
  <dcterms:created xsi:type="dcterms:W3CDTF">2020-10-15T11:52:00Z</dcterms:created>
  <dcterms:modified xsi:type="dcterms:W3CDTF">2023-10-19T09:05:00Z</dcterms:modified>
</cp:coreProperties>
</file>